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EDD" w:rsidRPr="00F63D44" w:rsidRDefault="007D1EDD">
      <w:r>
        <w:rPr>
          <w:sz w:val="32"/>
          <w:szCs w:val="32"/>
        </w:rPr>
        <w:t xml:space="preserve"> ASAMBLEA </w:t>
      </w:r>
      <w:r w:rsidR="00637A7F">
        <w:rPr>
          <w:sz w:val="32"/>
          <w:szCs w:val="32"/>
        </w:rPr>
        <w:t xml:space="preserve">EXTRAORDINARIA </w:t>
      </w:r>
      <w:r w:rsidRPr="006D4A8A">
        <w:rPr>
          <w:sz w:val="32"/>
          <w:szCs w:val="32"/>
        </w:rPr>
        <w:t xml:space="preserve">NACIONAL </w:t>
      </w:r>
    </w:p>
    <w:p w:rsidR="007D1EDD" w:rsidRDefault="007D1EDD">
      <w:r>
        <w:t>PROGRAM</w:t>
      </w:r>
      <w:r w:rsidR="00B34434">
        <w:t xml:space="preserve">A DÍA </w:t>
      </w:r>
      <w:r w:rsidR="00637A7F">
        <w:t>MIÉRCOLES 16 DE AGOSTO</w:t>
      </w:r>
      <w:r w:rsidR="00B34434">
        <w:t xml:space="preserve">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2"/>
        <w:gridCol w:w="7026"/>
      </w:tblGrid>
      <w:tr w:rsidR="007D1EDD" w:rsidRPr="00A638B5" w:rsidTr="005F4445">
        <w:trPr>
          <w:trHeight w:val="538"/>
        </w:trPr>
        <w:tc>
          <w:tcPr>
            <w:tcW w:w="1802" w:type="dxa"/>
          </w:tcPr>
          <w:p w:rsidR="007D1EDD" w:rsidRPr="00A638B5" w:rsidRDefault="007D1EDD" w:rsidP="00A638B5">
            <w:pPr>
              <w:spacing w:after="0" w:line="240" w:lineRule="auto"/>
              <w:jc w:val="center"/>
              <w:rPr>
                <w:sz w:val="36"/>
                <w:szCs w:val="36"/>
              </w:rPr>
            </w:pPr>
            <w:r w:rsidRPr="00A638B5">
              <w:rPr>
                <w:sz w:val="36"/>
                <w:szCs w:val="36"/>
              </w:rPr>
              <w:t>HORARIO</w:t>
            </w:r>
          </w:p>
        </w:tc>
        <w:tc>
          <w:tcPr>
            <w:tcW w:w="7026" w:type="dxa"/>
          </w:tcPr>
          <w:p w:rsidR="007D1EDD" w:rsidRPr="00A638B5" w:rsidRDefault="007D1EDD" w:rsidP="00A638B5">
            <w:pPr>
              <w:spacing w:after="0" w:line="240" w:lineRule="auto"/>
              <w:jc w:val="center"/>
              <w:rPr>
                <w:sz w:val="36"/>
                <w:szCs w:val="36"/>
              </w:rPr>
            </w:pPr>
            <w:r w:rsidRPr="00A638B5">
              <w:rPr>
                <w:sz w:val="36"/>
                <w:szCs w:val="36"/>
              </w:rPr>
              <w:t>TEMA</w:t>
            </w:r>
          </w:p>
        </w:tc>
      </w:tr>
      <w:tr w:rsidR="007D1EDD" w:rsidRPr="00A638B5" w:rsidTr="005F4445">
        <w:tc>
          <w:tcPr>
            <w:tcW w:w="1802" w:type="dxa"/>
          </w:tcPr>
          <w:p w:rsidR="007D1EDD" w:rsidRPr="00A638B5" w:rsidRDefault="00B34434" w:rsidP="00A638B5">
            <w:pPr>
              <w:spacing w:after="0" w:line="240" w:lineRule="auto"/>
            </w:pPr>
            <w:r>
              <w:t>09:00 – 09:30</w:t>
            </w:r>
          </w:p>
        </w:tc>
        <w:tc>
          <w:tcPr>
            <w:tcW w:w="7026" w:type="dxa"/>
          </w:tcPr>
          <w:p w:rsidR="00EE6C28" w:rsidRPr="00A638B5" w:rsidRDefault="00637A7F" w:rsidP="00A638B5">
            <w:pPr>
              <w:spacing w:after="0" w:line="240" w:lineRule="auto"/>
            </w:pPr>
            <w:r>
              <w:t>SALUDO DIRECTORIO NACIONAL</w:t>
            </w:r>
          </w:p>
        </w:tc>
      </w:tr>
      <w:tr w:rsidR="007D1EDD" w:rsidRPr="00A638B5" w:rsidTr="005F4445">
        <w:tc>
          <w:tcPr>
            <w:tcW w:w="1802" w:type="dxa"/>
          </w:tcPr>
          <w:p w:rsidR="007D1EDD" w:rsidRPr="00A638B5" w:rsidRDefault="00637A7F" w:rsidP="00A638B5">
            <w:pPr>
              <w:spacing w:after="0" w:line="240" w:lineRule="auto"/>
            </w:pPr>
            <w:r>
              <w:t>09:30 – 10:3</w:t>
            </w:r>
            <w:r w:rsidR="007D1EDD">
              <w:t>0</w:t>
            </w:r>
          </w:p>
        </w:tc>
        <w:tc>
          <w:tcPr>
            <w:tcW w:w="7026" w:type="dxa"/>
          </w:tcPr>
          <w:p w:rsidR="007D1EDD" w:rsidRPr="00A638B5" w:rsidRDefault="00637A7F" w:rsidP="00A638B5">
            <w:pPr>
              <w:spacing w:after="0" w:line="240" w:lineRule="auto"/>
            </w:pPr>
            <w:r>
              <w:t>COMISIÓN CUOTA REGIONAL</w:t>
            </w:r>
          </w:p>
        </w:tc>
      </w:tr>
      <w:tr w:rsidR="007D1EDD" w:rsidRPr="00A638B5" w:rsidTr="005F4445">
        <w:tc>
          <w:tcPr>
            <w:tcW w:w="1802" w:type="dxa"/>
          </w:tcPr>
          <w:p w:rsidR="007D1EDD" w:rsidRPr="00A638B5" w:rsidRDefault="00637A7F" w:rsidP="00A638B5">
            <w:pPr>
              <w:spacing w:after="0" w:line="240" w:lineRule="auto"/>
            </w:pPr>
            <w:r>
              <w:t>10:3</w:t>
            </w:r>
            <w:r w:rsidR="00B34434">
              <w:t>0 – 11</w:t>
            </w:r>
            <w:r w:rsidR="007D1EDD">
              <w:t>:</w:t>
            </w:r>
            <w:r w:rsidR="00B34434">
              <w:t>00</w:t>
            </w:r>
          </w:p>
        </w:tc>
        <w:tc>
          <w:tcPr>
            <w:tcW w:w="7026" w:type="dxa"/>
          </w:tcPr>
          <w:p w:rsidR="00C60DBA" w:rsidRPr="00A638B5" w:rsidRDefault="00637A7F" w:rsidP="00A638B5">
            <w:pPr>
              <w:spacing w:after="0" w:line="240" w:lineRule="auto"/>
            </w:pPr>
            <w:r>
              <w:t>COMISIÓN BIENESTAR</w:t>
            </w:r>
          </w:p>
        </w:tc>
      </w:tr>
      <w:tr w:rsidR="007D1EDD" w:rsidRPr="00A638B5" w:rsidTr="005F4445">
        <w:tc>
          <w:tcPr>
            <w:tcW w:w="1802" w:type="dxa"/>
          </w:tcPr>
          <w:p w:rsidR="007D1EDD" w:rsidRPr="00A638B5" w:rsidRDefault="00B34434" w:rsidP="00A638B5">
            <w:pPr>
              <w:spacing w:after="0" w:line="240" w:lineRule="auto"/>
            </w:pPr>
            <w:r>
              <w:t>11:00 – 11:30</w:t>
            </w:r>
          </w:p>
        </w:tc>
        <w:tc>
          <w:tcPr>
            <w:tcW w:w="7026" w:type="dxa"/>
          </w:tcPr>
          <w:p w:rsidR="007D1EDD" w:rsidRPr="00A638B5" w:rsidRDefault="00637A7F" w:rsidP="00A638B5">
            <w:pPr>
              <w:spacing w:after="0" w:line="240" w:lineRule="auto"/>
            </w:pPr>
            <w:r>
              <w:t>PROTOCOLO</w:t>
            </w:r>
          </w:p>
        </w:tc>
      </w:tr>
      <w:tr w:rsidR="007D1EDD" w:rsidRPr="00A638B5" w:rsidTr="005F4445">
        <w:tc>
          <w:tcPr>
            <w:tcW w:w="1802" w:type="dxa"/>
          </w:tcPr>
          <w:p w:rsidR="007D1EDD" w:rsidRPr="00A638B5" w:rsidRDefault="00B34434" w:rsidP="00637A7F">
            <w:pPr>
              <w:spacing w:after="0" w:line="240" w:lineRule="auto"/>
            </w:pPr>
            <w:r>
              <w:t>11:30</w:t>
            </w:r>
            <w:r w:rsidR="007D1EDD">
              <w:t xml:space="preserve"> – 1</w:t>
            </w:r>
            <w:r w:rsidR="00637A7F">
              <w:t>2:15</w:t>
            </w:r>
          </w:p>
        </w:tc>
        <w:tc>
          <w:tcPr>
            <w:tcW w:w="7026" w:type="dxa"/>
          </w:tcPr>
          <w:p w:rsidR="007D1EDD" w:rsidRPr="00A638B5" w:rsidRDefault="00637A7F" w:rsidP="00A638B5">
            <w:pPr>
              <w:spacing w:after="0" w:line="240" w:lineRule="auto"/>
            </w:pPr>
            <w:r>
              <w:t>PROPUESTA A VOTAR</w:t>
            </w:r>
          </w:p>
        </w:tc>
      </w:tr>
      <w:tr w:rsidR="007D1EDD" w:rsidRPr="00A638B5" w:rsidTr="005F4445">
        <w:tc>
          <w:tcPr>
            <w:tcW w:w="1802" w:type="dxa"/>
          </w:tcPr>
          <w:p w:rsidR="007D1EDD" w:rsidRPr="00A638B5" w:rsidRDefault="00637A7F" w:rsidP="00637A7F">
            <w:pPr>
              <w:spacing w:after="0" w:line="240" w:lineRule="auto"/>
            </w:pPr>
            <w:r>
              <w:t>12:15</w:t>
            </w:r>
            <w:r w:rsidR="003F556D">
              <w:t xml:space="preserve"> – </w:t>
            </w:r>
            <w:r>
              <w:t>13:30</w:t>
            </w:r>
          </w:p>
        </w:tc>
        <w:tc>
          <w:tcPr>
            <w:tcW w:w="7026" w:type="dxa"/>
          </w:tcPr>
          <w:p w:rsidR="007D1EDD" w:rsidRPr="00A638B5" w:rsidRDefault="00637A7F" w:rsidP="00A638B5">
            <w:pPr>
              <w:spacing w:after="0" w:line="240" w:lineRule="auto"/>
            </w:pPr>
            <w:r>
              <w:t>REAJUST</w:t>
            </w:r>
            <w:r w:rsidR="00594933">
              <w:t>E SECTOR PUBLICO (SR. RAMON CHAN</w:t>
            </w:r>
            <w:r>
              <w:t>QUE</w:t>
            </w:r>
            <w:r w:rsidR="00594933">
              <w:t>O</w:t>
            </w:r>
            <w:r>
              <w:t>)</w:t>
            </w:r>
          </w:p>
        </w:tc>
      </w:tr>
      <w:tr w:rsidR="007D1EDD" w:rsidRPr="00A638B5" w:rsidTr="005F4445">
        <w:trPr>
          <w:trHeight w:val="248"/>
        </w:trPr>
        <w:tc>
          <w:tcPr>
            <w:tcW w:w="1802" w:type="dxa"/>
          </w:tcPr>
          <w:p w:rsidR="007D1EDD" w:rsidRPr="00A638B5" w:rsidRDefault="00637A7F" w:rsidP="00A638B5">
            <w:pPr>
              <w:spacing w:after="0" w:line="240" w:lineRule="auto"/>
            </w:pPr>
            <w:r>
              <w:t>15:00 – 16:3</w:t>
            </w:r>
            <w:r w:rsidR="003F556D">
              <w:t>0</w:t>
            </w:r>
          </w:p>
        </w:tc>
        <w:tc>
          <w:tcPr>
            <w:tcW w:w="7026" w:type="dxa"/>
          </w:tcPr>
          <w:p w:rsidR="007D1EDD" w:rsidRPr="00A638B5" w:rsidRDefault="00637A7F" w:rsidP="00A638B5">
            <w:pPr>
              <w:spacing w:after="0" w:line="240" w:lineRule="auto"/>
            </w:pPr>
            <w:r>
              <w:t>FUNDACIÓN SOL</w:t>
            </w:r>
          </w:p>
        </w:tc>
      </w:tr>
      <w:tr w:rsidR="003F556D" w:rsidRPr="00A638B5" w:rsidTr="005F4445">
        <w:trPr>
          <w:trHeight w:val="114"/>
        </w:trPr>
        <w:tc>
          <w:tcPr>
            <w:tcW w:w="1802" w:type="dxa"/>
          </w:tcPr>
          <w:p w:rsidR="003F556D" w:rsidRDefault="00637A7F" w:rsidP="00A638B5">
            <w:pPr>
              <w:spacing w:after="0" w:line="240" w:lineRule="auto"/>
            </w:pPr>
            <w:r>
              <w:t>17:0</w:t>
            </w:r>
            <w:r w:rsidR="003F556D">
              <w:t>0 – 18:30</w:t>
            </w:r>
          </w:p>
        </w:tc>
        <w:tc>
          <w:tcPr>
            <w:tcW w:w="7026" w:type="dxa"/>
          </w:tcPr>
          <w:p w:rsidR="003F556D" w:rsidRPr="00A638B5" w:rsidRDefault="00637A7F" w:rsidP="00A638B5">
            <w:pPr>
              <w:spacing w:after="0" w:line="240" w:lineRule="auto"/>
            </w:pPr>
            <w:r>
              <w:t>EXPOSICIÓN ASESORA JURÍDICA</w:t>
            </w:r>
          </w:p>
        </w:tc>
      </w:tr>
    </w:tbl>
    <w:p w:rsidR="007D1EDD" w:rsidRDefault="007D1EDD" w:rsidP="00633DC2">
      <w:pPr>
        <w:spacing w:after="0" w:line="240" w:lineRule="auto"/>
      </w:pPr>
    </w:p>
    <w:p w:rsidR="000361C9" w:rsidRDefault="000361C9" w:rsidP="00633DC2">
      <w:pPr>
        <w:spacing w:after="0" w:line="240" w:lineRule="auto"/>
      </w:pPr>
      <w:r>
        <w:t>DESARROLLO:</w:t>
      </w:r>
    </w:p>
    <w:p w:rsidR="000361C9" w:rsidRDefault="000361C9" w:rsidP="002E51DA">
      <w:pPr>
        <w:spacing w:after="0" w:line="240" w:lineRule="auto"/>
        <w:jc w:val="both"/>
      </w:pPr>
    </w:p>
    <w:p w:rsidR="000361C9" w:rsidRDefault="000361C9" w:rsidP="002E51DA">
      <w:pPr>
        <w:spacing w:after="0" w:line="240" w:lineRule="auto"/>
        <w:jc w:val="both"/>
      </w:pPr>
      <w:r>
        <w:t>1.- Luego del desayuno de camaradería, se realiza el saludo inicial y se expone a la asamblea la movilización de la dirigencia regional metropolitana con la dirección regional, en la que se detalla cuáles son las demandas de los trabajadores de ese centro de responsabilidad, las que son transversales al resto de las regiones.</w:t>
      </w:r>
    </w:p>
    <w:p w:rsidR="000361C9" w:rsidRDefault="000361C9" w:rsidP="002E51DA">
      <w:pPr>
        <w:spacing w:after="0" w:line="240" w:lineRule="auto"/>
        <w:jc w:val="both"/>
      </w:pPr>
    </w:p>
    <w:p w:rsidR="000361C9" w:rsidRDefault="000361C9" w:rsidP="002E51DA">
      <w:pPr>
        <w:spacing w:after="0" w:line="240" w:lineRule="auto"/>
        <w:jc w:val="both"/>
      </w:pPr>
      <w:r>
        <w:t>2.- Luego se revisa el programa del día y se comienza a desarrollar.</w:t>
      </w:r>
    </w:p>
    <w:p w:rsidR="000361C9" w:rsidRDefault="000361C9" w:rsidP="002E51DA">
      <w:pPr>
        <w:spacing w:after="0" w:line="240" w:lineRule="auto"/>
        <w:jc w:val="both"/>
      </w:pPr>
    </w:p>
    <w:p w:rsidR="000361C9" w:rsidRDefault="000361C9" w:rsidP="002E51DA">
      <w:pPr>
        <w:spacing w:after="0" w:line="240" w:lineRule="auto"/>
        <w:jc w:val="both"/>
      </w:pPr>
      <w:r>
        <w:t>3.- Comisión Cuota Regional:</w:t>
      </w:r>
    </w:p>
    <w:p w:rsidR="000361C9" w:rsidRDefault="000361C9" w:rsidP="002E51DA">
      <w:pPr>
        <w:spacing w:after="0" w:line="240" w:lineRule="auto"/>
        <w:jc w:val="both"/>
      </w:pPr>
      <w:r>
        <w:t>De acuerdo a lo mandatado en asamblea ordinaria de Abril pasado, se conformó la comisión que haría revisión y realizaría propuesta a asamblea extraordinaria sobre los dineros que se le entrega año a año a las dirigencias regionales, la propuesta es la que sigue:</w:t>
      </w:r>
    </w:p>
    <w:p w:rsidR="00C95E3A" w:rsidRDefault="00C95E3A" w:rsidP="002E51DA">
      <w:pPr>
        <w:pStyle w:val="Prrafodelista"/>
        <w:numPr>
          <w:ilvl w:val="0"/>
          <w:numId w:val="1"/>
        </w:numPr>
        <w:spacing w:after="0" w:line="240" w:lineRule="auto"/>
        <w:jc w:val="both"/>
      </w:pPr>
      <w:r>
        <w:t>Uso sólo en gastos sindicales,</w:t>
      </w:r>
    </w:p>
    <w:p w:rsidR="00C95E3A" w:rsidRDefault="00C95E3A" w:rsidP="002E51DA">
      <w:pPr>
        <w:pStyle w:val="Prrafodelista"/>
        <w:numPr>
          <w:ilvl w:val="0"/>
          <w:numId w:val="1"/>
        </w:numPr>
        <w:spacing w:after="0" w:line="240" w:lineRule="auto"/>
        <w:jc w:val="both"/>
      </w:pPr>
      <w:r>
        <w:t>Se entenderá por gasto sindical, todo aquel que facilite el trabajo del dirigente, es decir, movilización en casos de reuniones ANEF, por ejemplo, compra de insumos para asistir a movilización Ej.: pitos, megáfono, papelería o material para hacer lienzo, etc.</w:t>
      </w:r>
    </w:p>
    <w:p w:rsidR="00C95E3A" w:rsidRDefault="00C95E3A" w:rsidP="002E51DA">
      <w:pPr>
        <w:pStyle w:val="Prrafodelista"/>
        <w:numPr>
          <w:ilvl w:val="0"/>
          <w:numId w:val="1"/>
        </w:numPr>
        <w:spacing w:after="0" w:line="240" w:lineRule="auto"/>
        <w:jc w:val="both"/>
      </w:pPr>
      <w:r>
        <w:t>La propuesta de dinero son:</w:t>
      </w:r>
    </w:p>
    <w:p w:rsidR="00C95E3A" w:rsidRDefault="00C95E3A" w:rsidP="002E51DA">
      <w:pPr>
        <w:pStyle w:val="Prrafodelista"/>
        <w:spacing w:after="0" w:line="240" w:lineRule="auto"/>
        <w:jc w:val="both"/>
      </w:pPr>
      <w:r>
        <w:t>$120.000.- en las regiones en las que exista sólo un dirigente, y</w:t>
      </w:r>
    </w:p>
    <w:p w:rsidR="00C95E3A" w:rsidRDefault="00C95E3A" w:rsidP="002E51DA">
      <w:pPr>
        <w:pStyle w:val="Prrafodelista"/>
        <w:spacing w:after="0" w:line="240" w:lineRule="auto"/>
        <w:jc w:val="both"/>
      </w:pPr>
      <w:r>
        <w:t>$150.000.- en las regiones en las que exista directorio de tres dirigentes.</w:t>
      </w:r>
    </w:p>
    <w:p w:rsidR="00C95E3A" w:rsidRDefault="00C95E3A" w:rsidP="002E51DA">
      <w:pPr>
        <w:pStyle w:val="Prrafodelista"/>
        <w:numPr>
          <w:ilvl w:val="0"/>
          <w:numId w:val="1"/>
        </w:numPr>
        <w:spacing w:after="0" w:line="240" w:lineRule="auto"/>
        <w:jc w:val="both"/>
      </w:pPr>
      <w:r>
        <w:t>Se definirá el método de entrega de los dineros a través de votación, para sancionar si será en sólo una cuota o en dos cuotas durante el año.</w:t>
      </w:r>
    </w:p>
    <w:p w:rsidR="00C95E3A" w:rsidRDefault="00C95E3A" w:rsidP="002E51DA">
      <w:pPr>
        <w:spacing w:after="0" w:line="240" w:lineRule="auto"/>
        <w:jc w:val="both"/>
      </w:pPr>
    </w:p>
    <w:p w:rsidR="00C95E3A" w:rsidRDefault="00C95E3A" w:rsidP="002E51DA">
      <w:pPr>
        <w:spacing w:after="0" w:line="240" w:lineRule="auto"/>
        <w:jc w:val="both"/>
      </w:pPr>
      <w:r>
        <w:t>4.- Comisión de Bienestar:</w:t>
      </w:r>
    </w:p>
    <w:p w:rsidR="00C95E3A" w:rsidRDefault="00C95E3A" w:rsidP="002E51DA">
      <w:pPr>
        <w:spacing w:after="0" w:line="240" w:lineRule="auto"/>
        <w:jc w:val="both"/>
      </w:pPr>
      <w:r>
        <w:t>Los expositores realizan una contextualización del trabajo de la comisión y se detalla lo que se ha trabajado hasta el momento:</w:t>
      </w:r>
    </w:p>
    <w:p w:rsidR="00C95E3A" w:rsidRDefault="00C95E3A" w:rsidP="002E51DA">
      <w:pPr>
        <w:pStyle w:val="Prrafodelista"/>
        <w:numPr>
          <w:ilvl w:val="0"/>
          <w:numId w:val="2"/>
        </w:numPr>
        <w:spacing w:after="0" w:line="240" w:lineRule="auto"/>
        <w:jc w:val="both"/>
      </w:pPr>
      <w:r>
        <w:t>Reglamento interno de Bienestar,</w:t>
      </w:r>
    </w:p>
    <w:p w:rsidR="00C95E3A" w:rsidRDefault="00C95E3A" w:rsidP="002E51DA">
      <w:pPr>
        <w:pStyle w:val="Prrafodelista"/>
        <w:numPr>
          <w:ilvl w:val="0"/>
          <w:numId w:val="2"/>
        </w:numPr>
        <w:spacing w:after="0" w:line="240" w:lineRule="auto"/>
        <w:jc w:val="both"/>
      </w:pPr>
      <w:r>
        <w:t>Plan Estratégico que incluye Misión y Visión,</w:t>
      </w:r>
    </w:p>
    <w:p w:rsidR="00C95E3A" w:rsidRDefault="00C95E3A" w:rsidP="002E51DA">
      <w:pPr>
        <w:pStyle w:val="Prrafodelista"/>
        <w:numPr>
          <w:ilvl w:val="0"/>
          <w:numId w:val="2"/>
        </w:numPr>
        <w:spacing w:after="0" w:line="240" w:lineRule="auto"/>
        <w:jc w:val="both"/>
      </w:pPr>
      <w:r>
        <w:lastRenderedPageBreak/>
        <w:t>Propuestas de acciones a corto, mediano y largo plazo.</w:t>
      </w:r>
    </w:p>
    <w:p w:rsidR="002E51DA" w:rsidRDefault="002E51DA" w:rsidP="002E51DA">
      <w:pPr>
        <w:spacing w:after="0" w:line="240" w:lineRule="auto"/>
        <w:jc w:val="both"/>
      </w:pPr>
      <w:r>
        <w:t>En el espacio para opiniones, surgen nuevas ideas, pero se debe votar lo que se propone, se mantendrá presente lo propuesto para el trabajo a mediano y largo plazo.</w:t>
      </w:r>
    </w:p>
    <w:p w:rsidR="002E51DA" w:rsidRDefault="002E51DA" w:rsidP="002E51DA">
      <w:pPr>
        <w:spacing w:after="0" w:line="240" w:lineRule="auto"/>
        <w:jc w:val="both"/>
      </w:pPr>
    </w:p>
    <w:p w:rsidR="002E51DA" w:rsidRDefault="002E51DA" w:rsidP="002E51DA">
      <w:pPr>
        <w:spacing w:after="0" w:line="240" w:lineRule="auto"/>
        <w:jc w:val="both"/>
      </w:pPr>
      <w:r>
        <w:t>5.- Votación de Propuestas:</w:t>
      </w:r>
    </w:p>
    <w:p w:rsidR="002E51DA" w:rsidRDefault="002E51DA" w:rsidP="002E51DA">
      <w:pPr>
        <w:spacing w:after="0" w:line="240" w:lineRule="auto"/>
        <w:jc w:val="both"/>
      </w:pPr>
    </w:p>
    <w:tbl>
      <w:tblPr>
        <w:tblStyle w:val="Tablaconcuadrcula"/>
        <w:tblW w:w="10343" w:type="dxa"/>
        <w:tblLayout w:type="fixed"/>
        <w:tblLook w:val="04A0" w:firstRow="1" w:lastRow="0" w:firstColumn="1" w:lastColumn="0" w:noHBand="0" w:noVBand="1"/>
      </w:tblPr>
      <w:tblGrid>
        <w:gridCol w:w="2263"/>
        <w:gridCol w:w="567"/>
        <w:gridCol w:w="426"/>
        <w:gridCol w:w="375"/>
        <w:gridCol w:w="413"/>
        <w:gridCol w:w="416"/>
        <w:gridCol w:w="405"/>
        <w:gridCol w:w="416"/>
        <w:gridCol w:w="526"/>
        <w:gridCol w:w="567"/>
        <w:gridCol w:w="567"/>
        <w:gridCol w:w="425"/>
        <w:gridCol w:w="426"/>
        <w:gridCol w:w="567"/>
        <w:gridCol w:w="567"/>
        <w:gridCol w:w="567"/>
        <w:gridCol w:w="850"/>
      </w:tblGrid>
      <w:tr w:rsidR="00E074D1" w:rsidRPr="00EC6CE2" w:rsidTr="00E074D1">
        <w:tc>
          <w:tcPr>
            <w:tcW w:w="2263" w:type="dxa"/>
          </w:tcPr>
          <w:p w:rsidR="00E074D1" w:rsidRPr="00EC6CE2" w:rsidRDefault="00E074D1" w:rsidP="002E51DA">
            <w:pPr>
              <w:spacing w:after="0" w:line="240" w:lineRule="auto"/>
              <w:jc w:val="both"/>
              <w:rPr>
                <w:b/>
              </w:rPr>
            </w:pPr>
            <w:r w:rsidRPr="00EC6CE2">
              <w:rPr>
                <w:b/>
              </w:rPr>
              <w:t>PROPUESTAS</w:t>
            </w:r>
          </w:p>
        </w:tc>
        <w:tc>
          <w:tcPr>
            <w:tcW w:w="567" w:type="dxa"/>
          </w:tcPr>
          <w:p w:rsidR="00E074D1" w:rsidRPr="00EC6CE2" w:rsidRDefault="00E074D1" w:rsidP="002E51DA">
            <w:pPr>
              <w:spacing w:after="0" w:line="240" w:lineRule="auto"/>
              <w:jc w:val="both"/>
              <w:rPr>
                <w:b/>
              </w:rPr>
            </w:pPr>
            <w:r w:rsidRPr="00EC6CE2">
              <w:rPr>
                <w:b/>
              </w:rPr>
              <w:t>D.N</w:t>
            </w:r>
          </w:p>
        </w:tc>
        <w:tc>
          <w:tcPr>
            <w:tcW w:w="426" w:type="dxa"/>
          </w:tcPr>
          <w:p w:rsidR="00E074D1" w:rsidRPr="00EC6CE2" w:rsidRDefault="00E074D1" w:rsidP="002E51DA">
            <w:pPr>
              <w:spacing w:after="0" w:line="240" w:lineRule="auto"/>
              <w:jc w:val="both"/>
              <w:rPr>
                <w:b/>
              </w:rPr>
            </w:pPr>
            <w:r w:rsidRPr="00EC6CE2">
              <w:rPr>
                <w:b/>
              </w:rPr>
              <w:t>I</w:t>
            </w:r>
          </w:p>
        </w:tc>
        <w:tc>
          <w:tcPr>
            <w:tcW w:w="375" w:type="dxa"/>
          </w:tcPr>
          <w:p w:rsidR="00E074D1" w:rsidRPr="00EC6CE2" w:rsidRDefault="00E074D1" w:rsidP="002E51DA">
            <w:pPr>
              <w:spacing w:after="0" w:line="240" w:lineRule="auto"/>
              <w:jc w:val="both"/>
              <w:rPr>
                <w:b/>
              </w:rPr>
            </w:pPr>
            <w:r w:rsidRPr="00EC6CE2">
              <w:rPr>
                <w:b/>
              </w:rPr>
              <w:t>II</w:t>
            </w:r>
          </w:p>
        </w:tc>
        <w:tc>
          <w:tcPr>
            <w:tcW w:w="413" w:type="dxa"/>
          </w:tcPr>
          <w:p w:rsidR="00E074D1" w:rsidRPr="00EC6CE2" w:rsidRDefault="00E074D1" w:rsidP="002E51DA">
            <w:pPr>
              <w:spacing w:after="0" w:line="240" w:lineRule="auto"/>
              <w:jc w:val="both"/>
              <w:rPr>
                <w:b/>
              </w:rPr>
            </w:pPr>
            <w:r w:rsidRPr="00EC6CE2">
              <w:rPr>
                <w:b/>
              </w:rPr>
              <w:t>III</w:t>
            </w:r>
          </w:p>
        </w:tc>
        <w:tc>
          <w:tcPr>
            <w:tcW w:w="416" w:type="dxa"/>
          </w:tcPr>
          <w:p w:rsidR="00E074D1" w:rsidRPr="00EC6CE2" w:rsidRDefault="00E074D1" w:rsidP="002E51DA">
            <w:pPr>
              <w:spacing w:after="0" w:line="240" w:lineRule="auto"/>
              <w:jc w:val="both"/>
              <w:rPr>
                <w:b/>
              </w:rPr>
            </w:pPr>
            <w:r w:rsidRPr="00EC6CE2">
              <w:rPr>
                <w:b/>
              </w:rPr>
              <w:t>IV</w:t>
            </w:r>
          </w:p>
        </w:tc>
        <w:tc>
          <w:tcPr>
            <w:tcW w:w="405" w:type="dxa"/>
          </w:tcPr>
          <w:p w:rsidR="00E074D1" w:rsidRPr="00EC6CE2" w:rsidRDefault="00E074D1" w:rsidP="002E51DA">
            <w:pPr>
              <w:spacing w:after="0" w:line="240" w:lineRule="auto"/>
              <w:jc w:val="both"/>
              <w:rPr>
                <w:b/>
              </w:rPr>
            </w:pPr>
            <w:r w:rsidRPr="00EC6CE2">
              <w:rPr>
                <w:b/>
              </w:rPr>
              <w:t>V</w:t>
            </w:r>
          </w:p>
        </w:tc>
        <w:tc>
          <w:tcPr>
            <w:tcW w:w="416" w:type="dxa"/>
          </w:tcPr>
          <w:p w:rsidR="00E074D1" w:rsidRPr="00EC6CE2" w:rsidRDefault="00E074D1" w:rsidP="002E51DA">
            <w:pPr>
              <w:spacing w:after="0" w:line="240" w:lineRule="auto"/>
              <w:jc w:val="both"/>
              <w:rPr>
                <w:b/>
              </w:rPr>
            </w:pPr>
            <w:r w:rsidRPr="00EC6CE2">
              <w:rPr>
                <w:b/>
              </w:rPr>
              <w:t>VI</w:t>
            </w:r>
          </w:p>
        </w:tc>
        <w:tc>
          <w:tcPr>
            <w:tcW w:w="526" w:type="dxa"/>
          </w:tcPr>
          <w:p w:rsidR="00E074D1" w:rsidRPr="00EC6CE2" w:rsidRDefault="00E074D1" w:rsidP="002E51DA">
            <w:pPr>
              <w:spacing w:after="0" w:line="240" w:lineRule="auto"/>
              <w:jc w:val="both"/>
              <w:rPr>
                <w:b/>
              </w:rPr>
            </w:pPr>
            <w:r w:rsidRPr="00EC6CE2">
              <w:rPr>
                <w:b/>
              </w:rPr>
              <w:t>VII</w:t>
            </w:r>
          </w:p>
        </w:tc>
        <w:tc>
          <w:tcPr>
            <w:tcW w:w="567" w:type="dxa"/>
          </w:tcPr>
          <w:p w:rsidR="00E074D1" w:rsidRPr="00EC6CE2" w:rsidRDefault="00E074D1" w:rsidP="002E51DA">
            <w:pPr>
              <w:spacing w:after="0" w:line="240" w:lineRule="auto"/>
              <w:jc w:val="both"/>
              <w:rPr>
                <w:b/>
              </w:rPr>
            </w:pPr>
            <w:r w:rsidRPr="00EC6CE2">
              <w:rPr>
                <w:b/>
              </w:rPr>
              <w:t>VIII</w:t>
            </w:r>
          </w:p>
        </w:tc>
        <w:tc>
          <w:tcPr>
            <w:tcW w:w="567" w:type="dxa"/>
          </w:tcPr>
          <w:p w:rsidR="00E074D1" w:rsidRPr="00EC6CE2" w:rsidRDefault="00E074D1" w:rsidP="002E51DA">
            <w:pPr>
              <w:spacing w:after="0" w:line="240" w:lineRule="auto"/>
              <w:jc w:val="both"/>
              <w:rPr>
                <w:b/>
              </w:rPr>
            </w:pPr>
            <w:r w:rsidRPr="00EC6CE2">
              <w:rPr>
                <w:b/>
              </w:rPr>
              <w:t>IX</w:t>
            </w:r>
          </w:p>
        </w:tc>
        <w:tc>
          <w:tcPr>
            <w:tcW w:w="425" w:type="dxa"/>
          </w:tcPr>
          <w:p w:rsidR="00E074D1" w:rsidRPr="00EC6CE2" w:rsidRDefault="00E074D1" w:rsidP="002E51DA">
            <w:pPr>
              <w:spacing w:after="0" w:line="240" w:lineRule="auto"/>
              <w:jc w:val="both"/>
              <w:rPr>
                <w:b/>
              </w:rPr>
            </w:pPr>
            <w:r w:rsidRPr="00EC6CE2">
              <w:rPr>
                <w:b/>
              </w:rPr>
              <w:t>X</w:t>
            </w:r>
          </w:p>
        </w:tc>
        <w:tc>
          <w:tcPr>
            <w:tcW w:w="426" w:type="dxa"/>
          </w:tcPr>
          <w:p w:rsidR="00E074D1" w:rsidRPr="00EC6CE2" w:rsidRDefault="00E074D1" w:rsidP="002E51DA">
            <w:pPr>
              <w:spacing w:after="0" w:line="240" w:lineRule="auto"/>
              <w:jc w:val="both"/>
              <w:rPr>
                <w:b/>
              </w:rPr>
            </w:pPr>
            <w:r w:rsidRPr="00EC6CE2">
              <w:rPr>
                <w:b/>
              </w:rPr>
              <w:t>XI</w:t>
            </w:r>
          </w:p>
        </w:tc>
        <w:tc>
          <w:tcPr>
            <w:tcW w:w="567" w:type="dxa"/>
          </w:tcPr>
          <w:p w:rsidR="00E074D1" w:rsidRPr="00EC6CE2" w:rsidRDefault="00E074D1" w:rsidP="002E51DA">
            <w:pPr>
              <w:spacing w:after="0" w:line="240" w:lineRule="auto"/>
              <w:jc w:val="both"/>
              <w:rPr>
                <w:b/>
              </w:rPr>
            </w:pPr>
            <w:r w:rsidRPr="00EC6CE2">
              <w:rPr>
                <w:b/>
              </w:rPr>
              <w:t>XII</w:t>
            </w:r>
          </w:p>
        </w:tc>
        <w:tc>
          <w:tcPr>
            <w:tcW w:w="567" w:type="dxa"/>
          </w:tcPr>
          <w:p w:rsidR="00E074D1" w:rsidRPr="00EC6CE2" w:rsidRDefault="00E074D1" w:rsidP="002E51DA">
            <w:pPr>
              <w:spacing w:after="0" w:line="240" w:lineRule="auto"/>
              <w:jc w:val="both"/>
              <w:rPr>
                <w:b/>
              </w:rPr>
            </w:pPr>
            <w:r w:rsidRPr="00EC6CE2">
              <w:rPr>
                <w:b/>
              </w:rPr>
              <w:t>XV</w:t>
            </w:r>
          </w:p>
        </w:tc>
        <w:tc>
          <w:tcPr>
            <w:tcW w:w="567" w:type="dxa"/>
          </w:tcPr>
          <w:p w:rsidR="00E074D1" w:rsidRPr="00EC6CE2" w:rsidRDefault="00E074D1" w:rsidP="002E51DA">
            <w:pPr>
              <w:spacing w:after="0" w:line="240" w:lineRule="auto"/>
              <w:jc w:val="both"/>
              <w:rPr>
                <w:b/>
              </w:rPr>
            </w:pPr>
            <w:r w:rsidRPr="00EC6CE2">
              <w:rPr>
                <w:b/>
              </w:rPr>
              <w:t>RM</w:t>
            </w:r>
          </w:p>
        </w:tc>
        <w:tc>
          <w:tcPr>
            <w:tcW w:w="850" w:type="dxa"/>
          </w:tcPr>
          <w:p w:rsidR="00E074D1" w:rsidRPr="00EC6CE2" w:rsidRDefault="00E074D1" w:rsidP="002E51DA">
            <w:pPr>
              <w:spacing w:after="0" w:line="240" w:lineRule="auto"/>
              <w:jc w:val="both"/>
              <w:rPr>
                <w:b/>
              </w:rPr>
            </w:pPr>
            <w:r>
              <w:rPr>
                <w:b/>
              </w:rPr>
              <w:t>TOTAL</w:t>
            </w:r>
          </w:p>
        </w:tc>
      </w:tr>
      <w:tr w:rsidR="00E074D1" w:rsidTr="00E074D1">
        <w:tc>
          <w:tcPr>
            <w:tcW w:w="2263" w:type="dxa"/>
          </w:tcPr>
          <w:p w:rsidR="00E074D1" w:rsidRDefault="00E074D1" w:rsidP="00E074D1">
            <w:pPr>
              <w:spacing w:after="0" w:line="240" w:lineRule="auto"/>
            </w:pPr>
            <w:r>
              <w:t>Celebración Anual</w:t>
            </w:r>
          </w:p>
        </w:tc>
        <w:tc>
          <w:tcPr>
            <w:tcW w:w="567" w:type="dxa"/>
          </w:tcPr>
          <w:p w:rsidR="00E074D1" w:rsidRPr="00B73513" w:rsidRDefault="00E074D1" w:rsidP="00E074D1">
            <w:pPr>
              <w:spacing w:after="0" w:line="240" w:lineRule="auto"/>
              <w:jc w:val="center"/>
              <w:rPr>
                <w:sz w:val="16"/>
                <w:szCs w:val="16"/>
              </w:rPr>
            </w:pPr>
            <w:r w:rsidRPr="00B73513">
              <w:rPr>
                <w:noProof/>
                <w:sz w:val="16"/>
                <w:szCs w:val="16"/>
                <w:lang w:eastAsia="es-CL"/>
              </w:rPr>
              <w:drawing>
                <wp:inline distT="0" distB="0" distL="0" distR="0" wp14:anchorId="36D02835" wp14:editId="6AA33BA4">
                  <wp:extent cx="190527" cy="17147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26" w:type="dxa"/>
          </w:tcPr>
          <w:p w:rsidR="00E074D1" w:rsidRPr="00B73513" w:rsidRDefault="00E074D1" w:rsidP="00E074D1">
            <w:pPr>
              <w:jc w:val="center"/>
              <w:rPr>
                <w:sz w:val="16"/>
                <w:szCs w:val="16"/>
              </w:rPr>
            </w:pPr>
            <w:r w:rsidRPr="00B73513">
              <w:rPr>
                <w:noProof/>
                <w:sz w:val="16"/>
                <w:szCs w:val="16"/>
                <w:lang w:eastAsia="es-CL"/>
              </w:rPr>
              <w:drawing>
                <wp:inline distT="0" distB="0" distL="0" distR="0" wp14:anchorId="1333F0E0" wp14:editId="4AAC833D">
                  <wp:extent cx="190527" cy="17147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375" w:type="dxa"/>
          </w:tcPr>
          <w:p w:rsidR="00E074D1" w:rsidRDefault="00E074D1" w:rsidP="00E074D1">
            <w:pPr>
              <w:jc w:val="center"/>
            </w:pPr>
            <w:r w:rsidRPr="007475C8">
              <w:rPr>
                <w:noProof/>
                <w:lang w:eastAsia="es-CL"/>
              </w:rPr>
              <w:drawing>
                <wp:inline distT="0" distB="0" distL="0" distR="0" wp14:anchorId="57338809" wp14:editId="6EF6A90B">
                  <wp:extent cx="190527" cy="17147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13" w:type="dxa"/>
          </w:tcPr>
          <w:p w:rsidR="00E074D1" w:rsidRDefault="00E074D1" w:rsidP="00E074D1">
            <w:pPr>
              <w:jc w:val="center"/>
            </w:pPr>
            <w:r w:rsidRPr="00017116">
              <w:rPr>
                <w:noProof/>
                <w:lang w:eastAsia="es-CL"/>
              </w:rPr>
              <w:drawing>
                <wp:inline distT="0" distB="0" distL="0" distR="0" wp14:anchorId="07BFFACB" wp14:editId="6B04F185">
                  <wp:extent cx="190527" cy="171474"/>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16" w:type="dxa"/>
          </w:tcPr>
          <w:p w:rsidR="00E074D1" w:rsidRPr="00B73513" w:rsidRDefault="00E074D1" w:rsidP="00E074D1">
            <w:pPr>
              <w:spacing w:after="0" w:line="240" w:lineRule="auto"/>
              <w:jc w:val="center"/>
              <w:rPr>
                <w:sz w:val="16"/>
                <w:szCs w:val="16"/>
              </w:rPr>
            </w:pPr>
            <w:r>
              <w:rPr>
                <w:noProof/>
                <w:lang w:eastAsia="es-CL"/>
              </w:rPr>
              <w:drawing>
                <wp:inline distT="0" distB="0" distL="0" distR="0" wp14:anchorId="37B268DD" wp14:editId="526DAF57">
                  <wp:extent cx="190527" cy="171474"/>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05" w:type="dxa"/>
          </w:tcPr>
          <w:p w:rsidR="00E074D1" w:rsidRDefault="00E074D1" w:rsidP="00E074D1">
            <w:pPr>
              <w:jc w:val="center"/>
            </w:pPr>
            <w:r w:rsidRPr="00144552">
              <w:rPr>
                <w:noProof/>
                <w:lang w:eastAsia="es-CL"/>
              </w:rPr>
              <w:drawing>
                <wp:inline distT="0" distB="0" distL="0" distR="0" wp14:anchorId="54EC7A44" wp14:editId="0F1B5E7E">
                  <wp:extent cx="190527" cy="171474"/>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16" w:type="dxa"/>
          </w:tcPr>
          <w:p w:rsidR="00E074D1" w:rsidRDefault="00E074D1" w:rsidP="00E074D1">
            <w:pPr>
              <w:jc w:val="center"/>
            </w:pPr>
            <w:r w:rsidRPr="00592B51">
              <w:rPr>
                <w:noProof/>
                <w:lang w:eastAsia="es-CL"/>
              </w:rPr>
              <w:drawing>
                <wp:inline distT="0" distB="0" distL="0" distR="0" wp14:anchorId="2804CECF" wp14:editId="5B7E962B">
                  <wp:extent cx="190527" cy="171474"/>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526" w:type="dxa"/>
          </w:tcPr>
          <w:p w:rsidR="00E074D1" w:rsidRDefault="00E074D1" w:rsidP="00E074D1">
            <w:pPr>
              <w:jc w:val="center"/>
            </w:pPr>
            <w:r w:rsidRPr="00334D9C">
              <w:rPr>
                <w:noProof/>
                <w:lang w:eastAsia="es-CL"/>
              </w:rPr>
              <w:drawing>
                <wp:inline distT="0" distB="0" distL="0" distR="0" wp14:anchorId="2253C797" wp14:editId="031CA8C7">
                  <wp:extent cx="190527" cy="171474"/>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567" w:type="dxa"/>
          </w:tcPr>
          <w:p w:rsidR="00E074D1" w:rsidRDefault="00E074D1" w:rsidP="00E074D1">
            <w:pPr>
              <w:jc w:val="center"/>
            </w:pPr>
            <w:r w:rsidRPr="009B492D">
              <w:rPr>
                <w:noProof/>
                <w:lang w:eastAsia="es-CL"/>
              </w:rPr>
              <w:drawing>
                <wp:inline distT="0" distB="0" distL="0" distR="0" wp14:anchorId="7D838141" wp14:editId="390285D7">
                  <wp:extent cx="190527" cy="171474"/>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567" w:type="dxa"/>
          </w:tcPr>
          <w:p w:rsidR="00E074D1" w:rsidRDefault="00E074D1" w:rsidP="00E074D1">
            <w:pPr>
              <w:jc w:val="center"/>
            </w:pPr>
            <w:r w:rsidRPr="00A415FB">
              <w:rPr>
                <w:noProof/>
                <w:lang w:eastAsia="es-CL"/>
              </w:rPr>
              <w:drawing>
                <wp:inline distT="0" distB="0" distL="0" distR="0" wp14:anchorId="30D550D0" wp14:editId="028A0EE3">
                  <wp:extent cx="190527" cy="171474"/>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25" w:type="dxa"/>
          </w:tcPr>
          <w:p w:rsidR="00E074D1" w:rsidRPr="00E074D1" w:rsidRDefault="00E074D1" w:rsidP="00E074D1">
            <w:pPr>
              <w:spacing w:after="0" w:line="240" w:lineRule="auto"/>
              <w:jc w:val="center"/>
              <w:rPr>
                <w:color w:val="00B050"/>
              </w:rPr>
            </w:pPr>
            <w:r w:rsidRPr="00E074D1">
              <w:rPr>
                <w:color w:val="00B050"/>
              </w:rPr>
              <w:t>X</w:t>
            </w:r>
          </w:p>
        </w:tc>
        <w:tc>
          <w:tcPr>
            <w:tcW w:w="426" w:type="dxa"/>
          </w:tcPr>
          <w:p w:rsidR="00E074D1" w:rsidRPr="00E074D1" w:rsidRDefault="00E074D1" w:rsidP="00E074D1">
            <w:pPr>
              <w:spacing w:after="0" w:line="240" w:lineRule="auto"/>
              <w:jc w:val="center"/>
              <w:rPr>
                <w:color w:val="00B050"/>
              </w:rPr>
            </w:pPr>
            <w:r w:rsidRPr="00E074D1">
              <w:rPr>
                <w:color w:val="00B050"/>
              </w:rPr>
              <w:t>X</w:t>
            </w:r>
          </w:p>
        </w:tc>
        <w:tc>
          <w:tcPr>
            <w:tcW w:w="567" w:type="dxa"/>
          </w:tcPr>
          <w:p w:rsidR="00E074D1" w:rsidRDefault="00E074D1" w:rsidP="00E074D1">
            <w:pPr>
              <w:jc w:val="center"/>
            </w:pPr>
            <w:r w:rsidRPr="004A315A">
              <w:rPr>
                <w:noProof/>
                <w:lang w:eastAsia="es-CL"/>
              </w:rPr>
              <w:drawing>
                <wp:inline distT="0" distB="0" distL="0" distR="0" wp14:anchorId="0569CD58" wp14:editId="46F76942">
                  <wp:extent cx="190527" cy="171474"/>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567" w:type="dxa"/>
          </w:tcPr>
          <w:p w:rsidR="00E074D1" w:rsidRPr="00B73513" w:rsidRDefault="00E074D1" w:rsidP="00E074D1">
            <w:pPr>
              <w:jc w:val="center"/>
              <w:rPr>
                <w:sz w:val="16"/>
                <w:szCs w:val="16"/>
              </w:rPr>
            </w:pPr>
            <w:r w:rsidRPr="00B73513">
              <w:rPr>
                <w:noProof/>
                <w:sz w:val="16"/>
                <w:szCs w:val="16"/>
                <w:lang w:eastAsia="es-CL"/>
              </w:rPr>
              <w:drawing>
                <wp:inline distT="0" distB="0" distL="0" distR="0" wp14:anchorId="1C8DF3F8" wp14:editId="0CD523F9">
                  <wp:extent cx="190527" cy="17147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567" w:type="dxa"/>
          </w:tcPr>
          <w:p w:rsidR="00E074D1" w:rsidRPr="00B73513" w:rsidRDefault="00E074D1" w:rsidP="00E074D1">
            <w:pPr>
              <w:jc w:val="center"/>
              <w:rPr>
                <w:sz w:val="16"/>
                <w:szCs w:val="16"/>
              </w:rPr>
            </w:pPr>
            <w:r w:rsidRPr="00B73513">
              <w:rPr>
                <w:noProof/>
                <w:sz w:val="16"/>
                <w:szCs w:val="16"/>
                <w:lang w:eastAsia="es-CL"/>
              </w:rPr>
              <w:drawing>
                <wp:inline distT="0" distB="0" distL="0" distR="0" wp14:anchorId="67D1C7BE" wp14:editId="75E8BE61">
                  <wp:extent cx="190527" cy="17147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850" w:type="dxa"/>
          </w:tcPr>
          <w:p w:rsidR="00E074D1" w:rsidRPr="00E074D1" w:rsidRDefault="00E074D1" w:rsidP="00E074D1">
            <w:pPr>
              <w:jc w:val="center"/>
              <w:rPr>
                <w:b/>
                <w:noProof/>
                <w:sz w:val="22"/>
                <w:szCs w:val="22"/>
                <w:lang w:eastAsia="es-CL"/>
              </w:rPr>
            </w:pPr>
            <w:r w:rsidRPr="00E074D1">
              <w:rPr>
                <w:b/>
                <w:noProof/>
                <w:sz w:val="22"/>
                <w:szCs w:val="22"/>
                <w:lang w:eastAsia="es-CL"/>
              </w:rPr>
              <w:t>13</w:t>
            </w:r>
          </w:p>
        </w:tc>
      </w:tr>
      <w:tr w:rsidR="00E074D1" w:rsidTr="00E074D1">
        <w:tc>
          <w:tcPr>
            <w:tcW w:w="2263" w:type="dxa"/>
          </w:tcPr>
          <w:p w:rsidR="00E074D1" w:rsidRDefault="00E074D1" w:rsidP="00E074D1">
            <w:pPr>
              <w:spacing w:after="0" w:line="240" w:lineRule="auto"/>
            </w:pPr>
            <w:r>
              <w:t>Regalo/Agenda</w:t>
            </w:r>
          </w:p>
        </w:tc>
        <w:tc>
          <w:tcPr>
            <w:tcW w:w="567" w:type="dxa"/>
          </w:tcPr>
          <w:p w:rsidR="00E074D1" w:rsidRPr="00B73513" w:rsidRDefault="00E074D1" w:rsidP="00E074D1">
            <w:pPr>
              <w:spacing w:after="0" w:line="240" w:lineRule="auto"/>
              <w:jc w:val="center"/>
              <w:rPr>
                <w:sz w:val="16"/>
                <w:szCs w:val="16"/>
              </w:rPr>
            </w:pPr>
            <w:r w:rsidRPr="00B73513">
              <w:rPr>
                <w:noProof/>
                <w:sz w:val="16"/>
                <w:szCs w:val="16"/>
                <w:lang w:eastAsia="es-CL"/>
              </w:rPr>
              <w:drawing>
                <wp:inline distT="0" distB="0" distL="0" distR="0" wp14:anchorId="7CDC80D4" wp14:editId="32472CF1">
                  <wp:extent cx="190527" cy="17147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26" w:type="dxa"/>
          </w:tcPr>
          <w:p w:rsidR="00E074D1" w:rsidRPr="00B73513" w:rsidRDefault="00E074D1" w:rsidP="00E074D1">
            <w:pPr>
              <w:jc w:val="center"/>
              <w:rPr>
                <w:sz w:val="16"/>
                <w:szCs w:val="16"/>
              </w:rPr>
            </w:pPr>
            <w:r w:rsidRPr="00B73513">
              <w:rPr>
                <w:noProof/>
                <w:sz w:val="16"/>
                <w:szCs w:val="16"/>
                <w:lang w:eastAsia="es-CL"/>
              </w:rPr>
              <w:drawing>
                <wp:inline distT="0" distB="0" distL="0" distR="0" wp14:anchorId="6F93F0FD" wp14:editId="19911924">
                  <wp:extent cx="190527" cy="17147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375" w:type="dxa"/>
          </w:tcPr>
          <w:p w:rsidR="00E074D1" w:rsidRDefault="00E074D1" w:rsidP="00E074D1">
            <w:pPr>
              <w:jc w:val="center"/>
            </w:pPr>
            <w:r w:rsidRPr="007475C8">
              <w:rPr>
                <w:noProof/>
                <w:lang w:eastAsia="es-CL"/>
              </w:rPr>
              <w:drawing>
                <wp:inline distT="0" distB="0" distL="0" distR="0" wp14:anchorId="6E7E3E09" wp14:editId="7C1ED5CE">
                  <wp:extent cx="190527" cy="171474"/>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13" w:type="dxa"/>
          </w:tcPr>
          <w:p w:rsidR="00E074D1" w:rsidRDefault="00E074D1" w:rsidP="00E074D1">
            <w:pPr>
              <w:jc w:val="center"/>
            </w:pPr>
            <w:r w:rsidRPr="00017116">
              <w:rPr>
                <w:noProof/>
                <w:lang w:eastAsia="es-CL"/>
              </w:rPr>
              <w:drawing>
                <wp:inline distT="0" distB="0" distL="0" distR="0" wp14:anchorId="45FD2776" wp14:editId="1BDFBBCD">
                  <wp:extent cx="190527" cy="171474"/>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16" w:type="dxa"/>
          </w:tcPr>
          <w:p w:rsidR="00E074D1" w:rsidRPr="00B73513" w:rsidRDefault="00E074D1" w:rsidP="00E074D1">
            <w:pPr>
              <w:spacing w:after="0" w:line="240" w:lineRule="auto"/>
              <w:jc w:val="center"/>
              <w:rPr>
                <w:sz w:val="16"/>
                <w:szCs w:val="16"/>
              </w:rPr>
            </w:pPr>
            <w:r w:rsidRPr="00E074D1">
              <w:rPr>
                <w:color w:val="00B050"/>
              </w:rPr>
              <w:t>X</w:t>
            </w:r>
          </w:p>
        </w:tc>
        <w:tc>
          <w:tcPr>
            <w:tcW w:w="405" w:type="dxa"/>
          </w:tcPr>
          <w:p w:rsidR="00E074D1" w:rsidRDefault="00E074D1" w:rsidP="00E074D1">
            <w:pPr>
              <w:jc w:val="center"/>
            </w:pPr>
            <w:r w:rsidRPr="00144552">
              <w:rPr>
                <w:noProof/>
                <w:lang w:eastAsia="es-CL"/>
              </w:rPr>
              <w:drawing>
                <wp:inline distT="0" distB="0" distL="0" distR="0" wp14:anchorId="71346A75" wp14:editId="02E4F32F">
                  <wp:extent cx="190527" cy="171474"/>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16" w:type="dxa"/>
          </w:tcPr>
          <w:p w:rsidR="00E074D1" w:rsidRDefault="00E074D1" w:rsidP="00E074D1">
            <w:pPr>
              <w:jc w:val="center"/>
            </w:pPr>
            <w:r w:rsidRPr="00592B51">
              <w:rPr>
                <w:noProof/>
                <w:lang w:eastAsia="es-CL"/>
              </w:rPr>
              <w:drawing>
                <wp:inline distT="0" distB="0" distL="0" distR="0" wp14:anchorId="2451FC1C" wp14:editId="78419430">
                  <wp:extent cx="190527" cy="171474"/>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526" w:type="dxa"/>
          </w:tcPr>
          <w:p w:rsidR="00E074D1" w:rsidRDefault="00E074D1" w:rsidP="00E074D1">
            <w:pPr>
              <w:jc w:val="center"/>
            </w:pPr>
            <w:r w:rsidRPr="00334D9C">
              <w:rPr>
                <w:noProof/>
                <w:lang w:eastAsia="es-CL"/>
              </w:rPr>
              <w:drawing>
                <wp:inline distT="0" distB="0" distL="0" distR="0" wp14:anchorId="06DEFA5D" wp14:editId="33377E41">
                  <wp:extent cx="190527" cy="171474"/>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567" w:type="dxa"/>
          </w:tcPr>
          <w:p w:rsidR="00E074D1" w:rsidRDefault="00E074D1" w:rsidP="00E074D1">
            <w:pPr>
              <w:jc w:val="center"/>
            </w:pPr>
            <w:r w:rsidRPr="009B492D">
              <w:rPr>
                <w:noProof/>
                <w:lang w:eastAsia="es-CL"/>
              </w:rPr>
              <w:drawing>
                <wp:inline distT="0" distB="0" distL="0" distR="0" wp14:anchorId="72F34D7D" wp14:editId="7AF0B85B">
                  <wp:extent cx="190527" cy="171474"/>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567" w:type="dxa"/>
          </w:tcPr>
          <w:p w:rsidR="00E074D1" w:rsidRDefault="00E074D1" w:rsidP="00E074D1">
            <w:pPr>
              <w:jc w:val="center"/>
            </w:pPr>
            <w:r w:rsidRPr="00A415FB">
              <w:rPr>
                <w:noProof/>
                <w:lang w:eastAsia="es-CL"/>
              </w:rPr>
              <w:drawing>
                <wp:inline distT="0" distB="0" distL="0" distR="0" wp14:anchorId="7FDD7650" wp14:editId="6E10D39F">
                  <wp:extent cx="190527" cy="171474"/>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25" w:type="dxa"/>
          </w:tcPr>
          <w:p w:rsidR="00E074D1" w:rsidRPr="00E074D1" w:rsidRDefault="00E074D1" w:rsidP="00E074D1">
            <w:pPr>
              <w:spacing w:after="0" w:line="240" w:lineRule="auto"/>
              <w:jc w:val="center"/>
              <w:rPr>
                <w:color w:val="00B050"/>
              </w:rPr>
            </w:pPr>
            <w:r w:rsidRPr="00E074D1">
              <w:rPr>
                <w:color w:val="00B050"/>
              </w:rPr>
              <w:t>X</w:t>
            </w:r>
          </w:p>
        </w:tc>
        <w:tc>
          <w:tcPr>
            <w:tcW w:w="426" w:type="dxa"/>
          </w:tcPr>
          <w:p w:rsidR="00E074D1" w:rsidRPr="00E074D1" w:rsidRDefault="00E074D1" w:rsidP="00E074D1">
            <w:pPr>
              <w:spacing w:after="0" w:line="240" w:lineRule="auto"/>
              <w:jc w:val="center"/>
              <w:rPr>
                <w:color w:val="00B050"/>
              </w:rPr>
            </w:pPr>
            <w:r w:rsidRPr="00E074D1">
              <w:rPr>
                <w:color w:val="00B050"/>
              </w:rPr>
              <w:t>X</w:t>
            </w:r>
          </w:p>
        </w:tc>
        <w:tc>
          <w:tcPr>
            <w:tcW w:w="567" w:type="dxa"/>
          </w:tcPr>
          <w:p w:rsidR="00E074D1" w:rsidRDefault="00E074D1" w:rsidP="00E074D1">
            <w:pPr>
              <w:jc w:val="center"/>
            </w:pPr>
            <w:r w:rsidRPr="004A315A">
              <w:rPr>
                <w:noProof/>
                <w:lang w:eastAsia="es-CL"/>
              </w:rPr>
              <w:drawing>
                <wp:inline distT="0" distB="0" distL="0" distR="0" wp14:anchorId="16935EA5" wp14:editId="2EA2985D">
                  <wp:extent cx="190527" cy="171474"/>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567" w:type="dxa"/>
          </w:tcPr>
          <w:p w:rsidR="00E074D1" w:rsidRPr="00B73513" w:rsidRDefault="00E074D1" w:rsidP="00E074D1">
            <w:pPr>
              <w:jc w:val="center"/>
              <w:rPr>
                <w:sz w:val="16"/>
                <w:szCs w:val="16"/>
              </w:rPr>
            </w:pPr>
            <w:r w:rsidRPr="00B73513">
              <w:rPr>
                <w:noProof/>
                <w:sz w:val="16"/>
                <w:szCs w:val="16"/>
                <w:lang w:eastAsia="es-CL"/>
              </w:rPr>
              <w:drawing>
                <wp:inline distT="0" distB="0" distL="0" distR="0" wp14:anchorId="2EBBF902" wp14:editId="7C4C97AA">
                  <wp:extent cx="190527" cy="17147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567" w:type="dxa"/>
          </w:tcPr>
          <w:p w:rsidR="00E074D1" w:rsidRPr="00B73513" w:rsidRDefault="00E074D1" w:rsidP="00E074D1">
            <w:pPr>
              <w:jc w:val="center"/>
              <w:rPr>
                <w:sz w:val="16"/>
                <w:szCs w:val="16"/>
              </w:rPr>
            </w:pPr>
            <w:r w:rsidRPr="00B73513">
              <w:rPr>
                <w:noProof/>
                <w:sz w:val="16"/>
                <w:szCs w:val="16"/>
                <w:lang w:eastAsia="es-CL"/>
              </w:rPr>
              <w:drawing>
                <wp:inline distT="0" distB="0" distL="0" distR="0" wp14:anchorId="21636213" wp14:editId="7CB63C8E">
                  <wp:extent cx="190527" cy="17147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850" w:type="dxa"/>
          </w:tcPr>
          <w:p w:rsidR="00E074D1" w:rsidRPr="00E074D1" w:rsidRDefault="00E074D1" w:rsidP="00E074D1">
            <w:pPr>
              <w:jc w:val="center"/>
              <w:rPr>
                <w:b/>
                <w:noProof/>
                <w:sz w:val="22"/>
                <w:szCs w:val="22"/>
                <w:lang w:eastAsia="es-CL"/>
              </w:rPr>
            </w:pPr>
            <w:r w:rsidRPr="00E074D1">
              <w:rPr>
                <w:b/>
                <w:noProof/>
                <w:sz w:val="22"/>
                <w:szCs w:val="22"/>
                <w:lang w:eastAsia="es-CL"/>
              </w:rPr>
              <w:t>12</w:t>
            </w:r>
          </w:p>
        </w:tc>
      </w:tr>
      <w:tr w:rsidR="00E074D1" w:rsidTr="00E074D1">
        <w:tc>
          <w:tcPr>
            <w:tcW w:w="2263" w:type="dxa"/>
          </w:tcPr>
          <w:p w:rsidR="00E074D1" w:rsidRDefault="00E074D1" w:rsidP="00E074D1">
            <w:pPr>
              <w:spacing w:after="0" w:line="240" w:lineRule="auto"/>
            </w:pPr>
            <w:r>
              <w:t>Premio mejor socio</w:t>
            </w:r>
          </w:p>
        </w:tc>
        <w:tc>
          <w:tcPr>
            <w:tcW w:w="567" w:type="dxa"/>
          </w:tcPr>
          <w:p w:rsidR="00E074D1" w:rsidRPr="00B73513" w:rsidRDefault="00E074D1" w:rsidP="00E074D1">
            <w:pPr>
              <w:spacing w:after="0" w:line="240" w:lineRule="auto"/>
              <w:jc w:val="center"/>
              <w:rPr>
                <w:sz w:val="16"/>
                <w:szCs w:val="16"/>
              </w:rPr>
            </w:pPr>
            <w:r w:rsidRPr="00B73513">
              <w:rPr>
                <w:noProof/>
                <w:sz w:val="16"/>
                <w:szCs w:val="16"/>
                <w:lang w:eastAsia="es-CL"/>
              </w:rPr>
              <w:drawing>
                <wp:inline distT="0" distB="0" distL="0" distR="0" wp14:anchorId="763E02A0" wp14:editId="43F7BBD2">
                  <wp:extent cx="190527" cy="17147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26" w:type="dxa"/>
          </w:tcPr>
          <w:p w:rsidR="00E074D1" w:rsidRPr="00B73513" w:rsidRDefault="00E074D1" w:rsidP="00E074D1">
            <w:pPr>
              <w:jc w:val="center"/>
              <w:rPr>
                <w:sz w:val="16"/>
                <w:szCs w:val="16"/>
              </w:rPr>
            </w:pPr>
            <w:r w:rsidRPr="00B73513">
              <w:rPr>
                <w:noProof/>
                <w:sz w:val="16"/>
                <w:szCs w:val="16"/>
                <w:lang w:eastAsia="es-CL"/>
              </w:rPr>
              <w:drawing>
                <wp:inline distT="0" distB="0" distL="0" distR="0" wp14:anchorId="11ED3F55" wp14:editId="55A363C3">
                  <wp:extent cx="190527" cy="171474"/>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375" w:type="dxa"/>
          </w:tcPr>
          <w:p w:rsidR="00E074D1" w:rsidRPr="00E074D1" w:rsidRDefault="00E074D1" w:rsidP="00E074D1">
            <w:pPr>
              <w:spacing w:after="0" w:line="240" w:lineRule="auto"/>
              <w:jc w:val="center"/>
            </w:pPr>
            <w:r w:rsidRPr="00E074D1">
              <w:rPr>
                <w:color w:val="00B050"/>
              </w:rPr>
              <w:t>X</w:t>
            </w:r>
          </w:p>
        </w:tc>
        <w:tc>
          <w:tcPr>
            <w:tcW w:w="413" w:type="dxa"/>
          </w:tcPr>
          <w:p w:rsidR="00E074D1" w:rsidRDefault="00E074D1" w:rsidP="00E074D1">
            <w:pPr>
              <w:jc w:val="center"/>
            </w:pPr>
            <w:r w:rsidRPr="00017116">
              <w:rPr>
                <w:noProof/>
                <w:lang w:eastAsia="es-CL"/>
              </w:rPr>
              <w:drawing>
                <wp:inline distT="0" distB="0" distL="0" distR="0" wp14:anchorId="78371F68" wp14:editId="75BCC460">
                  <wp:extent cx="190527" cy="17147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16" w:type="dxa"/>
          </w:tcPr>
          <w:p w:rsidR="00E074D1" w:rsidRDefault="00E074D1" w:rsidP="00E074D1">
            <w:pPr>
              <w:jc w:val="center"/>
            </w:pPr>
            <w:r w:rsidRPr="001A650B">
              <w:rPr>
                <w:noProof/>
                <w:lang w:eastAsia="es-CL"/>
              </w:rPr>
              <w:drawing>
                <wp:inline distT="0" distB="0" distL="0" distR="0" wp14:anchorId="65C690C8" wp14:editId="0DAD36E1">
                  <wp:extent cx="190527" cy="171474"/>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05" w:type="dxa"/>
          </w:tcPr>
          <w:p w:rsidR="00E074D1" w:rsidRDefault="00E074D1" w:rsidP="00E074D1">
            <w:pPr>
              <w:jc w:val="center"/>
            </w:pPr>
            <w:r w:rsidRPr="00144552">
              <w:rPr>
                <w:noProof/>
                <w:lang w:eastAsia="es-CL"/>
              </w:rPr>
              <w:drawing>
                <wp:inline distT="0" distB="0" distL="0" distR="0" wp14:anchorId="491F10A2" wp14:editId="47CDE7D9">
                  <wp:extent cx="190527" cy="171474"/>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16" w:type="dxa"/>
          </w:tcPr>
          <w:p w:rsidR="00E074D1" w:rsidRDefault="00E074D1" w:rsidP="00E074D1">
            <w:pPr>
              <w:jc w:val="center"/>
            </w:pPr>
            <w:r w:rsidRPr="00592B51">
              <w:rPr>
                <w:noProof/>
                <w:lang w:eastAsia="es-CL"/>
              </w:rPr>
              <w:drawing>
                <wp:inline distT="0" distB="0" distL="0" distR="0" wp14:anchorId="4144573C" wp14:editId="75D365BF">
                  <wp:extent cx="190527" cy="171474"/>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526" w:type="dxa"/>
          </w:tcPr>
          <w:p w:rsidR="00E074D1" w:rsidRDefault="00E074D1" w:rsidP="00E074D1">
            <w:pPr>
              <w:jc w:val="center"/>
            </w:pPr>
            <w:r w:rsidRPr="00334D9C">
              <w:rPr>
                <w:noProof/>
                <w:lang w:eastAsia="es-CL"/>
              </w:rPr>
              <w:drawing>
                <wp:inline distT="0" distB="0" distL="0" distR="0" wp14:anchorId="49F33F21" wp14:editId="13C9C0D0">
                  <wp:extent cx="190527" cy="171474"/>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567" w:type="dxa"/>
          </w:tcPr>
          <w:p w:rsidR="00E074D1" w:rsidRDefault="00E074D1" w:rsidP="00E074D1">
            <w:pPr>
              <w:jc w:val="center"/>
            </w:pPr>
            <w:r w:rsidRPr="009B492D">
              <w:rPr>
                <w:noProof/>
                <w:lang w:eastAsia="es-CL"/>
              </w:rPr>
              <w:drawing>
                <wp:inline distT="0" distB="0" distL="0" distR="0" wp14:anchorId="3DF6ADA6" wp14:editId="3B709B16">
                  <wp:extent cx="190527" cy="171474"/>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567" w:type="dxa"/>
          </w:tcPr>
          <w:p w:rsidR="00E074D1" w:rsidRDefault="00E074D1" w:rsidP="00E074D1">
            <w:pPr>
              <w:jc w:val="center"/>
            </w:pPr>
            <w:r w:rsidRPr="00A415FB">
              <w:rPr>
                <w:noProof/>
                <w:lang w:eastAsia="es-CL"/>
              </w:rPr>
              <w:drawing>
                <wp:inline distT="0" distB="0" distL="0" distR="0" wp14:anchorId="69FA7667" wp14:editId="489D3E56">
                  <wp:extent cx="190527" cy="171474"/>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25" w:type="dxa"/>
          </w:tcPr>
          <w:p w:rsidR="00E074D1" w:rsidRPr="00E074D1" w:rsidRDefault="00E074D1" w:rsidP="00E074D1">
            <w:pPr>
              <w:spacing w:after="0" w:line="240" w:lineRule="auto"/>
              <w:jc w:val="center"/>
              <w:rPr>
                <w:color w:val="00B050"/>
              </w:rPr>
            </w:pPr>
            <w:r w:rsidRPr="00E074D1">
              <w:rPr>
                <w:color w:val="00B050"/>
              </w:rPr>
              <w:t>X</w:t>
            </w:r>
          </w:p>
        </w:tc>
        <w:tc>
          <w:tcPr>
            <w:tcW w:w="426" w:type="dxa"/>
          </w:tcPr>
          <w:p w:rsidR="00E074D1" w:rsidRPr="00E074D1" w:rsidRDefault="00E074D1" w:rsidP="00E074D1">
            <w:pPr>
              <w:spacing w:after="0" w:line="240" w:lineRule="auto"/>
              <w:jc w:val="center"/>
              <w:rPr>
                <w:color w:val="00B050"/>
              </w:rPr>
            </w:pPr>
            <w:r w:rsidRPr="00E074D1">
              <w:rPr>
                <w:color w:val="00B050"/>
              </w:rPr>
              <w:t>X</w:t>
            </w:r>
          </w:p>
        </w:tc>
        <w:tc>
          <w:tcPr>
            <w:tcW w:w="567" w:type="dxa"/>
          </w:tcPr>
          <w:p w:rsidR="00E074D1" w:rsidRDefault="00E074D1" w:rsidP="00E074D1">
            <w:pPr>
              <w:jc w:val="center"/>
            </w:pPr>
            <w:r w:rsidRPr="004A315A">
              <w:rPr>
                <w:noProof/>
                <w:lang w:eastAsia="es-CL"/>
              </w:rPr>
              <w:drawing>
                <wp:inline distT="0" distB="0" distL="0" distR="0" wp14:anchorId="536D38D1" wp14:editId="20298005">
                  <wp:extent cx="190527" cy="171474"/>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567" w:type="dxa"/>
          </w:tcPr>
          <w:p w:rsidR="00E074D1" w:rsidRPr="00B73513" w:rsidRDefault="00E074D1" w:rsidP="00E074D1">
            <w:pPr>
              <w:jc w:val="center"/>
              <w:rPr>
                <w:sz w:val="16"/>
                <w:szCs w:val="16"/>
              </w:rPr>
            </w:pPr>
            <w:r w:rsidRPr="00B73513">
              <w:rPr>
                <w:noProof/>
                <w:sz w:val="16"/>
                <w:szCs w:val="16"/>
                <w:lang w:eastAsia="es-CL"/>
              </w:rPr>
              <w:drawing>
                <wp:inline distT="0" distB="0" distL="0" distR="0" wp14:anchorId="73210E57" wp14:editId="5630073B">
                  <wp:extent cx="190527" cy="17147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567" w:type="dxa"/>
          </w:tcPr>
          <w:p w:rsidR="00E074D1" w:rsidRPr="00B73513" w:rsidRDefault="00E074D1" w:rsidP="00E074D1">
            <w:pPr>
              <w:jc w:val="center"/>
              <w:rPr>
                <w:sz w:val="16"/>
                <w:szCs w:val="16"/>
              </w:rPr>
            </w:pPr>
            <w:r w:rsidRPr="00B73513">
              <w:rPr>
                <w:noProof/>
                <w:sz w:val="16"/>
                <w:szCs w:val="16"/>
                <w:lang w:eastAsia="es-CL"/>
              </w:rPr>
              <w:drawing>
                <wp:inline distT="0" distB="0" distL="0" distR="0" wp14:anchorId="0B92445E" wp14:editId="05558D23">
                  <wp:extent cx="190527" cy="17147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850" w:type="dxa"/>
          </w:tcPr>
          <w:p w:rsidR="00E074D1" w:rsidRPr="00E074D1" w:rsidRDefault="00E074D1" w:rsidP="00E074D1">
            <w:pPr>
              <w:jc w:val="center"/>
              <w:rPr>
                <w:b/>
                <w:noProof/>
                <w:sz w:val="22"/>
                <w:szCs w:val="22"/>
                <w:lang w:eastAsia="es-CL"/>
              </w:rPr>
            </w:pPr>
            <w:r w:rsidRPr="00E074D1">
              <w:rPr>
                <w:b/>
                <w:noProof/>
                <w:sz w:val="22"/>
                <w:szCs w:val="22"/>
                <w:lang w:eastAsia="es-CL"/>
              </w:rPr>
              <w:t>12</w:t>
            </w:r>
          </w:p>
        </w:tc>
      </w:tr>
      <w:tr w:rsidR="00E074D1" w:rsidTr="00E074D1">
        <w:tc>
          <w:tcPr>
            <w:tcW w:w="2263" w:type="dxa"/>
          </w:tcPr>
          <w:p w:rsidR="00E074D1" w:rsidRDefault="00E074D1" w:rsidP="00E074D1">
            <w:pPr>
              <w:spacing w:after="0" w:line="240" w:lineRule="auto"/>
            </w:pPr>
            <w:r>
              <w:t>Concurso Literal</w:t>
            </w:r>
          </w:p>
        </w:tc>
        <w:tc>
          <w:tcPr>
            <w:tcW w:w="567" w:type="dxa"/>
          </w:tcPr>
          <w:p w:rsidR="00E074D1" w:rsidRPr="00B73513" w:rsidRDefault="00E074D1" w:rsidP="00E074D1">
            <w:pPr>
              <w:spacing w:after="0" w:line="240" w:lineRule="auto"/>
              <w:jc w:val="center"/>
              <w:rPr>
                <w:sz w:val="16"/>
                <w:szCs w:val="16"/>
              </w:rPr>
            </w:pPr>
            <w:r w:rsidRPr="00B73513">
              <w:rPr>
                <w:noProof/>
                <w:sz w:val="16"/>
                <w:szCs w:val="16"/>
                <w:lang w:eastAsia="es-CL"/>
              </w:rPr>
              <w:drawing>
                <wp:inline distT="0" distB="0" distL="0" distR="0" wp14:anchorId="3E143A07" wp14:editId="2902EEDE">
                  <wp:extent cx="190527" cy="17147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26" w:type="dxa"/>
          </w:tcPr>
          <w:p w:rsidR="00E074D1" w:rsidRPr="00B73513" w:rsidRDefault="00E074D1" w:rsidP="00E074D1">
            <w:pPr>
              <w:jc w:val="center"/>
              <w:rPr>
                <w:sz w:val="16"/>
                <w:szCs w:val="16"/>
              </w:rPr>
            </w:pPr>
            <w:r w:rsidRPr="00B73513">
              <w:rPr>
                <w:noProof/>
                <w:sz w:val="16"/>
                <w:szCs w:val="16"/>
                <w:lang w:eastAsia="es-CL"/>
              </w:rPr>
              <w:drawing>
                <wp:inline distT="0" distB="0" distL="0" distR="0" wp14:anchorId="709289B2" wp14:editId="40B963B5">
                  <wp:extent cx="190527" cy="171474"/>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375" w:type="dxa"/>
          </w:tcPr>
          <w:p w:rsidR="00E074D1" w:rsidRPr="00E074D1" w:rsidRDefault="00E074D1" w:rsidP="00E074D1">
            <w:r w:rsidRPr="00E074D1">
              <w:rPr>
                <w:color w:val="00B050"/>
              </w:rPr>
              <w:t>X</w:t>
            </w:r>
          </w:p>
        </w:tc>
        <w:tc>
          <w:tcPr>
            <w:tcW w:w="413" w:type="dxa"/>
          </w:tcPr>
          <w:p w:rsidR="00E074D1" w:rsidRPr="00E074D1" w:rsidRDefault="00E074D1" w:rsidP="00E074D1">
            <w:r w:rsidRPr="00E074D1">
              <w:rPr>
                <w:color w:val="00B050"/>
              </w:rPr>
              <w:t>X</w:t>
            </w:r>
          </w:p>
        </w:tc>
        <w:tc>
          <w:tcPr>
            <w:tcW w:w="416" w:type="dxa"/>
          </w:tcPr>
          <w:p w:rsidR="00E074D1" w:rsidRDefault="00E074D1" w:rsidP="00E074D1">
            <w:pPr>
              <w:jc w:val="center"/>
            </w:pPr>
            <w:r w:rsidRPr="001A650B">
              <w:rPr>
                <w:noProof/>
                <w:lang w:eastAsia="es-CL"/>
              </w:rPr>
              <w:drawing>
                <wp:inline distT="0" distB="0" distL="0" distR="0" wp14:anchorId="2332DBEA" wp14:editId="712B6C95">
                  <wp:extent cx="190527" cy="17147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05" w:type="dxa"/>
          </w:tcPr>
          <w:p w:rsidR="00E074D1" w:rsidRDefault="00E074D1" w:rsidP="00E074D1">
            <w:pPr>
              <w:jc w:val="center"/>
            </w:pPr>
            <w:r w:rsidRPr="00144552">
              <w:rPr>
                <w:noProof/>
                <w:lang w:eastAsia="es-CL"/>
              </w:rPr>
              <w:drawing>
                <wp:inline distT="0" distB="0" distL="0" distR="0" wp14:anchorId="29F18265" wp14:editId="312436AE">
                  <wp:extent cx="190527" cy="171474"/>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16" w:type="dxa"/>
          </w:tcPr>
          <w:p w:rsidR="00E074D1" w:rsidRPr="00E074D1" w:rsidRDefault="00E074D1" w:rsidP="00E074D1">
            <w:r w:rsidRPr="00E074D1">
              <w:rPr>
                <w:color w:val="00B050"/>
              </w:rPr>
              <w:t>X</w:t>
            </w:r>
          </w:p>
        </w:tc>
        <w:tc>
          <w:tcPr>
            <w:tcW w:w="526" w:type="dxa"/>
          </w:tcPr>
          <w:p w:rsidR="00E074D1" w:rsidRPr="00E074D1" w:rsidRDefault="00E074D1" w:rsidP="00E074D1">
            <w:r w:rsidRPr="00E074D1">
              <w:rPr>
                <w:color w:val="00B050"/>
              </w:rPr>
              <w:t>X</w:t>
            </w:r>
          </w:p>
        </w:tc>
        <w:tc>
          <w:tcPr>
            <w:tcW w:w="567" w:type="dxa"/>
          </w:tcPr>
          <w:p w:rsidR="00E074D1" w:rsidRPr="00E074D1" w:rsidRDefault="00E074D1" w:rsidP="00E074D1">
            <w:r w:rsidRPr="00E074D1">
              <w:rPr>
                <w:color w:val="00B050"/>
              </w:rPr>
              <w:t>X</w:t>
            </w:r>
          </w:p>
        </w:tc>
        <w:tc>
          <w:tcPr>
            <w:tcW w:w="567" w:type="dxa"/>
          </w:tcPr>
          <w:p w:rsidR="00E074D1" w:rsidRPr="00E074D1" w:rsidRDefault="00E074D1" w:rsidP="00E074D1">
            <w:r w:rsidRPr="00E074D1">
              <w:rPr>
                <w:color w:val="00B050"/>
              </w:rPr>
              <w:t>X</w:t>
            </w:r>
          </w:p>
        </w:tc>
        <w:tc>
          <w:tcPr>
            <w:tcW w:w="425" w:type="dxa"/>
          </w:tcPr>
          <w:p w:rsidR="00E074D1" w:rsidRPr="00E074D1" w:rsidRDefault="00E074D1" w:rsidP="00E074D1">
            <w:pPr>
              <w:spacing w:after="0" w:line="240" w:lineRule="auto"/>
              <w:jc w:val="center"/>
              <w:rPr>
                <w:color w:val="00B050"/>
              </w:rPr>
            </w:pPr>
            <w:r w:rsidRPr="00E074D1">
              <w:rPr>
                <w:color w:val="00B050"/>
              </w:rPr>
              <w:t>X</w:t>
            </w:r>
          </w:p>
        </w:tc>
        <w:tc>
          <w:tcPr>
            <w:tcW w:w="426" w:type="dxa"/>
          </w:tcPr>
          <w:p w:rsidR="00E074D1" w:rsidRPr="00E074D1" w:rsidRDefault="00E074D1" w:rsidP="00E074D1">
            <w:pPr>
              <w:spacing w:after="0" w:line="240" w:lineRule="auto"/>
              <w:jc w:val="center"/>
              <w:rPr>
                <w:color w:val="00B050"/>
              </w:rPr>
            </w:pPr>
            <w:r w:rsidRPr="00E074D1">
              <w:rPr>
                <w:color w:val="00B050"/>
              </w:rPr>
              <w:t>X</w:t>
            </w:r>
          </w:p>
        </w:tc>
        <w:tc>
          <w:tcPr>
            <w:tcW w:w="567" w:type="dxa"/>
          </w:tcPr>
          <w:p w:rsidR="00E074D1" w:rsidRDefault="00E074D1" w:rsidP="00E074D1">
            <w:pPr>
              <w:jc w:val="center"/>
            </w:pPr>
            <w:r w:rsidRPr="004A315A">
              <w:rPr>
                <w:noProof/>
                <w:lang w:eastAsia="es-CL"/>
              </w:rPr>
              <w:drawing>
                <wp:inline distT="0" distB="0" distL="0" distR="0" wp14:anchorId="555290D2" wp14:editId="5B8A996F">
                  <wp:extent cx="190527" cy="171474"/>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567" w:type="dxa"/>
          </w:tcPr>
          <w:p w:rsidR="00E074D1" w:rsidRPr="00B73513" w:rsidRDefault="00E074D1" w:rsidP="00E074D1">
            <w:pPr>
              <w:jc w:val="center"/>
              <w:rPr>
                <w:sz w:val="16"/>
                <w:szCs w:val="16"/>
              </w:rPr>
            </w:pPr>
            <w:r w:rsidRPr="00B73513">
              <w:rPr>
                <w:noProof/>
                <w:sz w:val="16"/>
                <w:szCs w:val="16"/>
                <w:lang w:eastAsia="es-CL"/>
              </w:rPr>
              <w:drawing>
                <wp:inline distT="0" distB="0" distL="0" distR="0" wp14:anchorId="6F2D2CA9" wp14:editId="33173A78">
                  <wp:extent cx="190527" cy="17147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567" w:type="dxa"/>
          </w:tcPr>
          <w:p w:rsidR="00E074D1" w:rsidRPr="00E074D1" w:rsidRDefault="00E074D1" w:rsidP="00E074D1">
            <w:pPr>
              <w:spacing w:after="0" w:line="240" w:lineRule="auto"/>
              <w:jc w:val="center"/>
            </w:pPr>
            <w:r w:rsidRPr="00E074D1">
              <w:rPr>
                <w:color w:val="00B050"/>
              </w:rPr>
              <w:t>X</w:t>
            </w:r>
          </w:p>
        </w:tc>
        <w:tc>
          <w:tcPr>
            <w:tcW w:w="850" w:type="dxa"/>
          </w:tcPr>
          <w:p w:rsidR="00E074D1" w:rsidRPr="00E074D1" w:rsidRDefault="00E074D1" w:rsidP="00E074D1">
            <w:pPr>
              <w:spacing w:after="0" w:line="240" w:lineRule="auto"/>
              <w:jc w:val="center"/>
              <w:rPr>
                <w:b/>
                <w:sz w:val="22"/>
                <w:szCs w:val="22"/>
              </w:rPr>
            </w:pPr>
            <w:r w:rsidRPr="00E074D1">
              <w:rPr>
                <w:b/>
                <w:sz w:val="22"/>
                <w:szCs w:val="22"/>
              </w:rPr>
              <w:t>6</w:t>
            </w:r>
          </w:p>
        </w:tc>
      </w:tr>
      <w:tr w:rsidR="00E074D1" w:rsidTr="00E074D1">
        <w:tc>
          <w:tcPr>
            <w:tcW w:w="2263" w:type="dxa"/>
          </w:tcPr>
          <w:p w:rsidR="00E074D1" w:rsidRDefault="00E074D1" w:rsidP="00E074D1">
            <w:pPr>
              <w:spacing w:after="0" w:line="240" w:lineRule="auto"/>
            </w:pPr>
            <w:r>
              <w:t>Sorteo 3 pasajes</w:t>
            </w:r>
          </w:p>
        </w:tc>
        <w:tc>
          <w:tcPr>
            <w:tcW w:w="567" w:type="dxa"/>
          </w:tcPr>
          <w:p w:rsidR="00E074D1" w:rsidRPr="00B73513" w:rsidRDefault="00E074D1" w:rsidP="00E074D1">
            <w:pPr>
              <w:spacing w:after="0" w:line="240" w:lineRule="auto"/>
              <w:jc w:val="center"/>
              <w:rPr>
                <w:sz w:val="16"/>
                <w:szCs w:val="16"/>
              </w:rPr>
            </w:pPr>
            <w:r w:rsidRPr="00B73513">
              <w:rPr>
                <w:noProof/>
                <w:sz w:val="16"/>
                <w:szCs w:val="16"/>
                <w:lang w:eastAsia="es-CL"/>
              </w:rPr>
              <w:drawing>
                <wp:inline distT="0" distB="0" distL="0" distR="0" wp14:anchorId="1D2AD6CD" wp14:editId="0F7F3BB6">
                  <wp:extent cx="190527" cy="17147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26" w:type="dxa"/>
          </w:tcPr>
          <w:p w:rsidR="00E074D1" w:rsidRPr="00E074D1" w:rsidRDefault="00E074D1" w:rsidP="00E074D1">
            <w:r w:rsidRPr="00E074D1">
              <w:rPr>
                <w:color w:val="00B050"/>
              </w:rPr>
              <w:t>X</w:t>
            </w:r>
          </w:p>
        </w:tc>
        <w:tc>
          <w:tcPr>
            <w:tcW w:w="375" w:type="dxa"/>
          </w:tcPr>
          <w:p w:rsidR="00E074D1" w:rsidRPr="00E074D1" w:rsidRDefault="00E074D1" w:rsidP="00E074D1">
            <w:r w:rsidRPr="00E074D1">
              <w:rPr>
                <w:color w:val="00B050"/>
              </w:rPr>
              <w:t>X</w:t>
            </w:r>
          </w:p>
        </w:tc>
        <w:tc>
          <w:tcPr>
            <w:tcW w:w="413" w:type="dxa"/>
          </w:tcPr>
          <w:p w:rsidR="00E074D1" w:rsidRPr="00E074D1" w:rsidRDefault="00E074D1" w:rsidP="00E074D1">
            <w:r w:rsidRPr="00E074D1">
              <w:rPr>
                <w:color w:val="00B050"/>
              </w:rPr>
              <w:t>X</w:t>
            </w:r>
          </w:p>
        </w:tc>
        <w:tc>
          <w:tcPr>
            <w:tcW w:w="416" w:type="dxa"/>
          </w:tcPr>
          <w:p w:rsidR="00E074D1" w:rsidRPr="00E074D1" w:rsidRDefault="00E074D1" w:rsidP="00E074D1">
            <w:r w:rsidRPr="00E074D1">
              <w:rPr>
                <w:color w:val="00B050"/>
              </w:rPr>
              <w:t>X</w:t>
            </w:r>
          </w:p>
        </w:tc>
        <w:tc>
          <w:tcPr>
            <w:tcW w:w="405" w:type="dxa"/>
          </w:tcPr>
          <w:p w:rsidR="00E074D1" w:rsidRDefault="00E074D1" w:rsidP="00E074D1">
            <w:pPr>
              <w:jc w:val="center"/>
            </w:pPr>
            <w:r w:rsidRPr="00144552">
              <w:rPr>
                <w:noProof/>
                <w:lang w:eastAsia="es-CL"/>
              </w:rPr>
              <w:drawing>
                <wp:inline distT="0" distB="0" distL="0" distR="0" wp14:anchorId="1F22624D" wp14:editId="0521EBC2">
                  <wp:extent cx="190527" cy="171474"/>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16" w:type="dxa"/>
          </w:tcPr>
          <w:p w:rsidR="00E074D1" w:rsidRPr="00E074D1" w:rsidRDefault="00E074D1" w:rsidP="00E074D1">
            <w:r w:rsidRPr="00E074D1">
              <w:rPr>
                <w:color w:val="00B050"/>
              </w:rPr>
              <w:t>X</w:t>
            </w:r>
          </w:p>
        </w:tc>
        <w:tc>
          <w:tcPr>
            <w:tcW w:w="526" w:type="dxa"/>
          </w:tcPr>
          <w:p w:rsidR="00E074D1" w:rsidRPr="00E074D1" w:rsidRDefault="00E074D1" w:rsidP="00E074D1">
            <w:r w:rsidRPr="00E074D1">
              <w:rPr>
                <w:color w:val="00B050"/>
              </w:rPr>
              <w:t>X</w:t>
            </w:r>
          </w:p>
        </w:tc>
        <w:tc>
          <w:tcPr>
            <w:tcW w:w="567" w:type="dxa"/>
          </w:tcPr>
          <w:p w:rsidR="00E074D1" w:rsidRPr="00E074D1" w:rsidRDefault="00E074D1" w:rsidP="00E074D1">
            <w:r w:rsidRPr="00E074D1">
              <w:rPr>
                <w:color w:val="00B050"/>
              </w:rPr>
              <w:t>X</w:t>
            </w:r>
          </w:p>
        </w:tc>
        <w:tc>
          <w:tcPr>
            <w:tcW w:w="567" w:type="dxa"/>
          </w:tcPr>
          <w:p w:rsidR="00E074D1" w:rsidRPr="00E074D1" w:rsidRDefault="00E074D1" w:rsidP="00E074D1">
            <w:r w:rsidRPr="00E074D1">
              <w:rPr>
                <w:color w:val="00B050"/>
              </w:rPr>
              <w:t>X</w:t>
            </w:r>
          </w:p>
        </w:tc>
        <w:tc>
          <w:tcPr>
            <w:tcW w:w="425" w:type="dxa"/>
          </w:tcPr>
          <w:p w:rsidR="00E074D1" w:rsidRPr="00E074D1" w:rsidRDefault="00E074D1" w:rsidP="00E074D1">
            <w:pPr>
              <w:spacing w:after="0" w:line="240" w:lineRule="auto"/>
              <w:jc w:val="center"/>
              <w:rPr>
                <w:color w:val="00B050"/>
              </w:rPr>
            </w:pPr>
            <w:r w:rsidRPr="00E074D1">
              <w:rPr>
                <w:color w:val="00B050"/>
              </w:rPr>
              <w:t>X</w:t>
            </w:r>
          </w:p>
        </w:tc>
        <w:tc>
          <w:tcPr>
            <w:tcW w:w="426" w:type="dxa"/>
          </w:tcPr>
          <w:p w:rsidR="00E074D1" w:rsidRPr="00E074D1" w:rsidRDefault="00E074D1" w:rsidP="00E074D1">
            <w:pPr>
              <w:spacing w:after="0" w:line="240" w:lineRule="auto"/>
              <w:jc w:val="center"/>
              <w:rPr>
                <w:color w:val="00B050"/>
              </w:rPr>
            </w:pPr>
            <w:r w:rsidRPr="00E074D1">
              <w:rPr>
                <w:color w:val="00B050"/>
              </w:rPr>
              <w:t>X</w:t>
            </w:r>
          </w:p>
        </w:tc>
        <w:tc>
          <w:tcPr>
            <w:tcW w:w="567" w:type="dxa"/>
          </w:tcPr>
          <w:p w:rsidR="00E074D1" w:rsidRPr="00E074D1" w:rsidRDefault="00E074D1" w:rsidP="00E074D1">
            <w:r w:rsidRPr="00E074D1">
              <w:rPr>
                <w:color w:val="00B050"/>
              </w:rPr>
              <w:t>X</w:t>
            </w:r>
          </w:p>
        </w:tc>
        <w:tc>
          <w:tcPr>
            <w:tcW w:w="567" w:type="dxa"/>
          </w:tcPr>
          <w:p w:rsidR="00E074D1" w:rsidRPr="00E074D1" w:rsidRDefault="00E074D1" w:rsidP="00E074D1">
            <w:r w:rsidRPr="00E074D1">
              <w:rPr>
                <w:color w:val="00B050"/>
              </w:rPr>
              <w:t>X</w:t>
            </w:r>
          </w:p>
        </w:tc>
        <w:tc>
          <w:tcPr>
            <w:tcW w:w="567" w:type="dxa"/>
          </w:tcPr>
          <w:p w:rsidR="00E074D1" w:rsidRPr="00E074D1" w:rsidRDefault="00E074D1" w:rsidP="00E074D1">
            <w:r w:rsidRPr="00E074D1">
              <w:rPr>
                <w:color w:val="00B050"/>
              </w:rPr>
              <w:t>X</w:t>
            </w:r>
          </w:p>
        </w:tc>
        <w:tc>
          <w:tcPr>
            <w:tcW w:w="850" w:type="dxa"/>
          </w:tcPr>
          <w:p w:rsidR="00E074D1" w:rsidRPr="00E074D1" w:rsidRDefault="00E074D1" w:rsidP="00E074D1">
            <w:pPr>
              <w:jc w:val="center"/>
              <w:rPr>
                <w:b/>
                <w:sz w:val="22"/>
                <w:szCs w:val="22"/>
              </w:rPr>
            </w:pPr>
            <w:r w:rsidRPr="00E074D1">
              <w:rPr>
                <w:b/>
                <w:sz w:val="22"/>
                <w:szCs w:val="22"/>
              </w:rPr>
              <w:t>2</w:t>
            </w:r>
          </w:p>
        </w:tc>
      </w:tr>
      <w:tr w:rsidR="00E074D1" w:rsidTr="00E074D1">
        <w:tc>
          <w:tcPr>
            <w:tcW w:w="2263" w:type="dxa"/>
          </w:tcPr>
          <w:p w:rsidR="00E074D1" w:rsidRDefault="00E074D1" w:rsidP="00E074D1">
            <w:pPr>
              <w:spacing w:after="0" w:line="240" w:lineRule="auto"/>
            </w:pPr>
            <w:r>
              <w:t>Cuota Regional en 1 pago</w:t>
            </w:r>
          </w:p>
        </w:tc>
        <w:tc>
          <w:tcPr>
            <w:tcW w:w="567" w:type="dxa"/>
          </w:tcPr>
          <w:p w:rsidR="00E074D1" w:rsidRPr="00E074D1" w:rsidRDefault="00E074D1" w:rsidP="00E074D1">
            <w:pPr>
              <w:spacing w:after="0" w:line="240" w:lineRule="auto"/>
              <w:jc w:val="center"/>
            </w:pPr>
            <w:r w:rsidRPr="00E074D1">
              <w:rPr>
                <w:color w:val="00B050"/>
              </w:rPr>
              <w:t>X</w:t>
            </w:r>
          </w:p>
        </w:tc>
        <w:tc>
          <w:tcPr>
            <w:tcW w:w="426" w:type="dxa"/>
          </w:tcPr>
          <w:p w:rsidR="00E074D1" w:rsidRPr="00B73513" w:rsidRDefault="00E074D1" w:rsidP="00E074D1">
            <w:pPr>
              <w:spacing w:after="0" w:line="240" w:lineRule="auto"/>
              <w:jc w:val="center"/>
              <w:rPr>
                <w:sz w:val="16"/>
                <w:szCs w:val="16"/>
              </w:rPr>
            </w:pPr>
            <w:r>
              <w:rPr>
                <w:noProof/>
                <w:lang w:eastAsia="es-CL"/>
              </w:rPr>
              <w:drawing>
                <wp:inline distT="0" distB="0" distL="0" distR="0" wp14:anchorId="015E2568" wp14:editId="13CDB58A">
                  <wp:extent cx="190527" cy="171474"/>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375" w:type="dxa"/>
          </w:tcPr>
          <w:p w:rsidR="00E074D1" w:rsidRPr="00B73513" w:rsidRDefault="00E074D1" w:rsidP="00E074D1">
            <w:pPr>
              <w:spacing w:after="0" w:line="240" w:lineRule="auto"/>
              <w:jc w:val="center"/>
              <w:rPr>
                <w:sz w:val="16"/>
                <w:szCs w:val="16"/>
              </w:rPr>
            </w:pPr>
            <w:r>
              <w:rPr>
                <w:noProof/>
                <w:lang w:eastAsia="es-CL"/>
              </w:rPr>
              <w:drawing>
                <wp:inline distT="0" distB="0" distL="0" distR="0" wp14:anchorId="55BA2FCC" wp14:editId="62C88115">
                  <wp:extent cx="190527" cy="171474"/>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13" w:type="dxa"/>
          </w:tcPr>
          <w:p w:rsidR="00E074D1" w:rsidRPr="00B73513" w:rsidRDefault="00E074D1" w:rsidP="00E074D1">
            <w:pPr>
              <w:spacing w:after="0" w:line="240" w:lineRule="auto"/>
              <w:jc w:val="center"/>
              <w:rPr>
                <w:sz w:val="16"/>
                <w:szCs w:val="16"/>
              </w:rPr>
            </w:pPr>
            <w:r>
              <w:rPr>
                <w:noProof/>
                <w:lang w:eastAsia="es-CL"/>
              </w:rPr>
              <w:drawing>
                <wp:inline distT="0" distB="0" distL="0" distR="0" wp14:anchorId="410CEE3A" wp14:editId="281BFA9E">
                  <wp:extent cx="190527" cy="171474"/>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16" w:type="dxa"/>
          </w:tcPr>
          <w:p w:rsidR="00E074D1" w:rsidRPr="00B73513" w:rsidRDefault="00E074D1" w:rsidP="00E074D1">
            <w:pPr>
              <w:spacing w:after="0" w:line="240" w:lineRule="auto"/>
              <w:jc w:val="center"/>
              <w:rPr>
                <w:sz w:val="16"/>
                <w:szCs w:val="16"/>
              </w:rPr>
            </w:pPr>
            <w:r>
              <w:rPr>
                <w:noProof/>
                <w:lang w:eastAsia="es-CL"/>
              </w:rPr>
              <w:drawing>
                <wp:inline distT="0" distB="0" distL="0" distR="0" wp14:anchorId="546A472E" wp14:editId="0C398A01">
                  <wp:extent cx="190527" cy="171474"/>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05" w:type="dxa"/>
          </w:tcPr>
          <w:p w:rsidR="00E074D1" w:rsidRDefault="00E074D1" w:rsidP="00E074D1">
            <w:pPr>
              <w:jc w:val="center"/>
            </w:pPr>
            <w:r w:rsidRPr="00144552">
              <w:rPr>
                <w:noProof/>
                <w:lang w:eastAsia="es-CL"/>
              </w:rPr>
              <w:drawing>
                <wp:inline distT="0" distB="0" distL="0" distR="0" wp14:anchorId="166FF71F" wp14:editId="606820EC">
                  <wp:extent cx="190527" cy="171474"/>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16" w:type="dxa"/>
          </w:tcPr>
          <w:p w:rsidR="00E074D1" w:rsidRPr="00B73513" w:rsidRDefault="00E074D1" w:rsidP="00E074D1">
            <w:pPr>
              <w:spacing w:after="0" w:line="240" w:lineRule="auto"/>
              <w:jc w:val="center"/>
              <w:rPr>
                <w:sz w:val="16"/>
                <w:szCs w:val="16"/>
              </w:rPr>
            </w:pPr>
            <w:r>
              <w:rPr>
                <w:noProof/>
                <w:lang w:eastAsia="es-CL"/>
              </w:rPr>
              <w:drawing>
                <wp:inline distT="0" distB="0" distL="0" distR="0" wp14:anchorId="15C3F493" wp14:editId="198A6207">
                  <wp:extent cx="190527" cy="171474"/>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526" w:type="dxa"/>
          </w:tcPr>
          <w:p w:rsidR="00E074D1" w:rsidRPr="00B73513" w:rsidRDefault="00E074D1" w:rsidP="00E074D1">
            <w:pPr>
              <w:spacing w:after="0" w:line="240" w:lineRule="auto"/>
              <w:jc w:val="center"/>
              <w:rPr>
                <w:sz w:val="16"/>
                <w:szCs w:val="16"/>
              </w:rPr>
            </w:pPr>
            <w:r>
              <w:rPr>
                <w:noProof/>
                <w:lang w:eastAsia="es-CL"/>
              </w:rPr>
              <w:drawing>
                <wp:inline distT="0" distB="0" distL="0" distR="0" wp14:anchorId="6CDF69FA" wp14:editId="51F187F1">
                  <wp:extent cx="190527" cy="171474"/>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567" w:type="dxa"/>
          </w:tcPr>
          <w:p w:rsidR="00E074D1" w:rsidRPr="00B73513" w:rsidRDefault="00E074D1" w:rsidP="00E074D1">
            <w:pPr>
              <w:spacing w:after="0" w:line="240" w:lineRule="auto"/>
              <w:jc w:val="center"/>
              <w:rPr>
                <w:sz w:val="16"/>
                <w:szCs w:val="16"/>
              </w:rPr>
            </w:pPr>
            <w:r>
              <w:rPr>
                <w:noProof/>
                <w:lang w:eastAsia="es-CL"/>
              </w:rPr>
              <w:drawing>
                <wp:inline distT="0" distB="0" distL="0" distR="0" wp14:anchorId="39F90696" wp14:editId="217E80C3">
                  <wp:extent cx="190527" cy="171474"/>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567" w:type="dxa"/>
          </w:tcPr>
          <w:p w:rsidR="00E074D1" w:rsidRPr="00B73513" w:rsidRDefault="00E074D1" w:rsidP="00E074D1">
            <w:pPr>
              <w:spacing w:after="0" w:line="240" w:lineRule="auto"/>
              <w:jc w:val="center"/>
              <w:rPr>
                <w:sz w:val="16"/>
                <w:szCs w:val="16"/>
              </w:rPr>
            </w:pPr>
            <w:r>
              <w:rPr>
                <w:noProof/>
                <w:lang w:eastAsia="es-CL"/>
              </w:rPr>
              <w:drawing>
                <wp:inline distT="0" distB="0" distL="0" distR="0" wp14:anchorId="0D1E6B45" wp14:editId="6305F2E8">
                  <wp:extent cx="190527" cy="171474"/>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425" w:type="dxa"/>
          </w:tcPr>
          <w:p w:rsidR="00E074D1" w:rsidRPr="00E074D1" w:rsidRDefault="00E074D1" w:rsidP="00E074D1">
            <w:pPr>
              <w:spacing w:after="0" w:line="240" w:lineRule="auto"/>
              <w:jc w:val="center"/>
              <w:rPr>
                <w:color w:val="00B050"/>
              </w:rPr>
            </w:pPr>
            <w:r w:rsidRPr="00E074D1">
              <w:rPr>
                <w:color w:val="00B050"/>
              </w:rPr>
              <w:t>X</w:t>
            </w:r>
          </w:p>
        </w:tc>
        <w:tc>
          <w:tcPr>
            <w:tcW w:w="426" w:type="dxa"/>
          </w:tcPr>
          <w:p w:rsidR="00E074D1" w:rsidRPr="00E074D1" w:rsidRDefault="00E074D1" w:rsidP="00E074D1">
            <w:pPr>
              <w:spacing w:after="0" w:line="240" w:lineRule="auto"/>
              <w:jc w:val="center"/>
              <w:rPr>
                <w:color w:val="00B050"/>
              </w:rPr>
            </w:pPr>
            <w:r w:rsidRPr="00E074D1">
              <w:rPr>
                <w:color w:val="00B050"/>
              </w:rPr>
              <w:t>X</w:t>
            </w:r>
          </w:p>
        </w:tc>
        <w:tc>
          <w:tcPr>
            <w:tcW w:w="567" w:type="dxa"/>
          </w:tcPr>
          <w:p w:rsidR="00E074D1" w:rsidRPr="00B73513" w:rsidRDefault="00E074D1" w:rsidP="00E074D1">
            <w:pPr>
              <w:spacing w:after="0" w:line="240" w:lineRule="auto"/>
              <w:jc w:val="center"/>
              <w:rPr>
                <w:sz w:val="16"/>
                <w:szCs w:val="16"/>
              </w:rPr>
            </w:pPr>
            <w:r>
              <w:rPr>
                <w:noProof/>
                <w:lang w:eastAsia="es-CL"/>
              </w:rPr>
              <w:drawing>
                <wp:inline distT="0" distB="0" distL="0" distR="0" wp14:anchorId="76449B00" wp14:editId="40FB3E58">
                  <wp:extent cx="190527" cy="171474"/>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567" w:type="dxa"/>
          </w:tcPr>
          <w:p w:rsidR="00E074D1" w:rsidRPr="00B73513" w:rsidRDefault="00E074D1" w:rsidP="00E074D1">
            <w:pPr>
              <w:spacing w:after="0" w:line="240" w:lineRule="auto"/>
              <w:jc w:val="center"/>
              <w:rPr>
                <w:sz w:val="16"/>
                <w:szCs w:val="16"/>
              </w:rPr>
            </w:pPr>
            <w:r w:rsidRPr="00B73513">
              <w:rPr>
                <w:noProof/>
                <w:sz w:val="16"/>
                <w:szCs w:val="16"/>
                <w:lang w:eastAsia="es-CL"/>
              </w:rPr>
              <w:drawing>
                <wp:inline distT="0" distB="0" distL="0" distR="0" wp14:anchorId="01938CD1" wp14:editId="148DCF0C">
                  <wp:extent cx="190527" cy="17147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567" w:type="dxa"/>
          </w:tcPr>
          <w:p w:rsidR="00E074D1" w:rsidRPr="00B73513" w:rsidRDefault="00E074D1" w:rsidP="00E074D1">
            <w:pPr>
              <w:spacing w:after="0" w:line="240" w:lineRule="auto"/>
              <w:jc w:val="center"/>
              <w:rPr>
                <w:sz w:val="16"/>
                <w:szCs w:val="16"/>
              </w:rPr>
            </w:pPr>
            <w:r w:rsidRPr="00B73513">
              <w:rPr>
                <w:noProof/>
                <w:sz w:val="16"/>
                <w:szCs w:val="16"/>
                <w:lang w:eastAsia="es-CL"/>
              </w:rPr>
              <w:drawing>
                <wp:inline distT="0" distB="0" distL="0" distR="0" wp14:anchorId="1F4CBDC7" wp14:editId="5E194608">
                  <wp:extent cx="190527" cy="17147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_bueno_rojo_(Copiar)[1].png"/>
                          <pic:cNvPicPr/>
                        </pic:nvPicPr>
                        <pic:blipFill>
                          <a:blip r:embed="rId7">
                            <a:extLst>
                              <a:ext uri="{28A0092B-C50C-407E-A947-70E740481C1C}">
                                <a14:useLocalDpi xmlns:a14="http://schemas.microsoft.com/office/drawing/2010/main" val="0"/>
                              </a:ext>
                            </a:extLst>
                          </a:blip>
                          <a:stretch>
                            <a:fillRect/>
                          </a:stretch>
                        </pic:blipFill>
                        <pic:spPr>
                          <a:xfrm>
                            <a:off x="0" y="0"/>
                            <a:ext cx="190527" cy="171474"/>
                          </a:xfrm>
                          <a:prstGeom prst="rect">
                            <a:avLst/>
                          </a:prstGeom>
                        </pic:spPr>
                      </pic:pic>
                    </a:graphicData>
                  </a:graphic>
                </wp:inline>
              </w:drawing>
            </w:r>
          </w:p>
        </w:tc>
        <w:tc>
          <w:tcPr>
            <w:tcW w:w="850" w:type="dxa"/>
          </w:tcPr>
          <w:p w:rsidR="00E074D1" w:rsidRPr="00E074D1" w:rsidRDefault="00E074D1" w:rsidP="00E074D1">
            <w:pPr>
              <w:spacing w:after="0" w:line="240" w:lineRule="auto"/>
              <w:jc w:val="center"/>
              <w:rPr>
                <w:b/>
                <w:noProof/>
                <w:sz w:val="22"/>
                <w:szCs w:val="22"/>
                <w:lang w:eastAsia="es-CL"/>
              </w:rPr>
            </w:pPr>
            <w:r w:rsidRPr="00E074D1">
              <w:rPr>
                <w:b/>
                <w:noProof/>
                <w:sz w:val="22"/>
                <w:szCs w:val="22"/>
                <w:lang w:eastAsia="es-CL"/>
              </w:rPr>
              <w:t>12</w:t>
            </w:r>
          </w:p>
        </w:tc>
      </w:tr>
      <w:tr w:rsidR="00E074D1" w:rsidTr="00E074D1">
        <w:tc>
          <w:tcPr>
            <w:tcW w:w="2263" w:type="dxa"/>
          </w:tcPr>
          <w:p w:rsidR="00E074D1" w:rsidRDefault="00E074D1" w:rsidP="00E074D1">
            <w:pPr>
              <w:spacing w:after="0" w:line="240" w:lineRule="auto"/>
            </w:pPr>
            <w:r>
              <w:t>Cuota Regional en 2 pagos</w:t>
            </w:r>
          </w:p>
        </w:tc>
        <w:tc>
          <w:tcPr>
            <w:tcW w:w="567" w:type="dxa"/>
          </w:tcPr>
          <w:p w:rsidR="00E074D1" w:rsidRPr="00E074D1" w:rsidRDefault="00E074D1" w:rsidP="00E074D1">
            <w:r w:rsidRPr="00E074D1">
              <w:rPr>
                <w:color w:val="00B050"/>
              </w:rPr>
              <w:t>X</w:t>
            </w:r>
          </w:p>
        </w:tc>
        <w:tc>
          <w:tcPr>
            <w:tcW w:w="426" w:type="dxa"/>
          </w:tcPr>
          <w:p w:rsidR="00E074D1" w:rsidRPr="00E074D1" w:rsidRDefault="00E074D1" w:rsidP="00E074D1">
            <w:r w:rsidRPr="00E074D1">
              <w:rPr>
                <w:color w:val="00B050"/>
              </w:rPr>
              <w:t>X</w:t>
            </w:r>
          </w:p>
        </w:tc>
        <w:tc>
          <w:tcPr>
            <w:tcW w:w="375" w:type="dxa"/>
          </w:tcPr>
          <w:p w:rsidR="00E074D1" w:rsidRPr="00E074D1" w:rsidRDefault="00E074D1" w:rsidP="00E074D1">
            <w:r w:rsidRPr="00E074D1">
              <w:rPr>
                <w:color w:val="00B050"/>
              </w:rPr>
              <w:t>X</w:t>
            </w:r>
          </w:p>
        </w:tc>
        <w:tc>
          <w:tcPr>
            <w:tcW w:w="413" w:type="dxa"/>
          </w:tcPr>
          <w:p w:rsidR="00E074D1" w:rsidRPr="00E074D1" w:rsidRDefault="00E074D1" w:rsidP="00E074D1">
            <w:r w:rsidRPr="00E074D1">
              <w:rPr>
                <w:color w:val="00B050"/>
              </w:rPr>
              <w:t>X</w:t>
            </w:r>
          </w:p>
        </w:tc>
        <w:tc>
          <w:tcPr>
            <w:tcW w:w="416" w:type="dxa"/>
          </w:tcPr>
          <w:p w:rsidR="00E074D1" w:rsidRPr="00E074D1" w:rsidRDefault="00E074D1" w:rsidP="00E074D1">
            <w:r w:rsidRPr="00E074D1">
              <w:rPr>
                <w:color w:val="00B050"/>
              </w:rPr>
              <w:t>X</w:t>
            </w:r>
          </w:p>
        </w:tc>
        <w:tc>
          <w:tcPr>
            <w:tcW w:w="405" w:type="dxa"/>
          </w:tcPr>
          <w:p w:rsidR="00E074D1" w:rsidRPr="00E074D1" w:rsidRDefault="00E074D1" w:rsidP="00E074D1">
            <w:r w:rsidRPr="00E074D1">
              <w:rPr>
                <w:color w:val="00B050"/>
              </w:rPr>
              <w:t>X</w:t>
            </w:r>
          </w:p>
        </w:tc>
        <w:tc>
          <w:tcPr>
            <w:tcW w:w="416" w:type="dxa"/>
          </w:tcPr>
          <w:p w:rsidR="00E074D1" w:rsidRPr="00E074D1" w:rsidRDefault="00E074D1" w:rsidP="00E074D1">
            <w:r w:rsidRPr="00E074D1">
              <w:rPr>
                <w:color w:val="00B050"/>
              </w:rPr>
              <w:t>X</w:t>
            </w:r>
          </w:p>
        </w:tc>
        <w:tc>
          <w:tcPr>
            <w:tcW w:w="526" w:type="dxa"/>
          </w:tcPr>
          <w:p w:rsidR="00E074D1" w:rsidRPr="00E074D1" w:rsidRDefault="00E074D1" w:rsidP="00E074D1">
            <w:r w:rsidRPr="00E074D1">
              <w:rPr>
                <w:color w:val="00B050"/>
              </w:rPr>
              <w:t>X</w:t>
            </w:r>
          </w:p>
        </w:tc>
        <w:tc>
          <w:tcPr>
            <w:tcW w:w="567" w:type="dxa"/>
          </w:tcPr>
          <w:p w:rsidR="00E074D1" w:rsidRPr="00E074D1" w:rsidRDefault="00E074D1" w:rsidP="00E074D1">
            <w:r w:rsidRPr="00E074D1">
              <w:rPr>
                <w:color w:val="00B050"/>
              </w:rPr>
              <w:t>X</w:t>
            </w:r>
          </w:p>
        </w:tc>
        <w:tc>
          <w:tcPr>
            <w:tcW w:w="567" w:type="dxa"/>
          </w:tcPr>
          <w:p w:rsidR="00E074D1" w:rsidRPr="00E074D1" w:rsidRDefault="00E074D1" w:rsidP="00E074D1">
            <w:r w:rsidRPr="00E074D1">
              <w:rPr>
                <w:color w:val="00B050"/>
              </w:rPr>
              <w:t>X</w:t>
            </w:r>
          </w:p>
        </w:tc>
        <w:tc>
          <w:tcPr>
            <w:tcW w:w="425" w:type="dxa"/>
          </w:tcPr>
          <w:p w:rsidR="00E074D1" w:rsidRPr="00E074D1" w:rsidRDefault="00E074D1" w:rsidP="00E074D1">
            <w:pPr>
              <w:spacing w:after="0" w:line="240" w:lineRule="auto"/>
              <w:jc w:val="center"/>
              <w:rPr>
                <w:color w:val="00B050"/>
              </w:rPr>
            </w:pPr>
            <w:r w:rsidRPr="00E074D1">
              <w:rPr>
                <w:color w:val="00B050"/>
              </w:rPr>
              <w:t>X</w:t>
            </w:r>
          </w:p>
        </w:tc>
        <w:tc>
          <w:tcPr>
            <w:tcW w:w="426" w:type="dxa"/>
          </w:tcPr>
          <w:p w:rsidR="00E074D1" w:rsidRPr="00E074D1" w:rsidRDefault="00E074D1" w:rsidP="00E074D1">
            <w:pPr>
              <w:spacing w:after="0" w:line="240" w:lineRule="auto"/>
              <w:jc w:val="center"/>
              <w:rPr>
                <w:color w:val="00B050"/>
              </w:rPr>
            </w:pPr>
            <w:r w:rsidRPr="00E074D1">
              <w:rPr>
                <w:color w:val="00B050"/>
              </w:rPr>
              <w:t>X</w:t>
            </w:r>
          </w:p>
        </w:tc>
        <w:tc>
          <w:tcPr>
            <w:tcW w:w="567" w:type="dxa"/>
          </w:tcPr>
          <w:p w:rsidR="00E074D1" w:rsidRPr="00E074D1" w:rsidRDefault="00E074D1" w:rsidP="00E074D1">
            <w:r w:rsidRPr="00E074D1">
              <w:rPr>
                <w:color w:val="00B050"/>
              </w:rPr>
              <w:t>X</w:t>
            </w:r>
          </w:p>
        </w:tc>
        <w:tc>
          <w:tcPr>
            <w:tcW w:w="567" w:type="dxa"/>
          </w:tcPr>
          <w:p w:rsidR="00E074D1" w:rsidRPr="00E074D1" w:rsidRDefault="00E074D1" w:rsidP="00E074D1">
            <w:r w:rsidRPr="00E074D1">
              <w:rPr>
                <w:color w:val="00B050"/>
              </w:rPr>
              <w:t>X</w:t>
            </w:r>
          </w:p>
        </w:tc>
        <w:tc>
          <w:tcPr>
            <w:tcW w:w="567" w:type="dxa"/>
          </w:tcPr>
          <w:p w:rsidR="00E074D1" w:rsidRPr="00E074D1" w:rsidRDefault="00E074D1" w:rsidP="00E074D1">
            <w:r w:rsidRPr="00E074D1">
              <w:rPr>
                <w:color w:val="00B050"/>
              </w:rPr>
              <w:t>X</w:t>
            </w:r>
          </w:p>
        </w:tc>
        <w:tc>
          <w:tcPr>
            <w:tcW w:w="850" w:type="dxa"/>
          </w:tcPr>
          <w:p w:rsidR="00E074D1" w:rsidRPr="00E074D1" w:rsidRDefault="00E074D1" w:rsidP="00E074D1">
            <w:pPr>
              <w:jc w:val="center"/>
              <w:rPr>
                <w:b/>
                <w:sz w:val="22"/>
                <w:szCs w:val="22"/>
              </w:rPr>
            </w:pPr>
            <w:r w:rsidRPr="00E074D1">
              <w:rPr>
                <w:b/>
                <w:sz w:val="22"/>
                <w:szCs w:val="22"/>
              </w:rPr>
              <w:t>0</w:t>
            </w:r>
          </w:p>
        </w:tc>
      </w:tr>
    </w:tbl>
    <w:p w:rsidR="002E51DA" w:rsidRDefault="002E51DA" w:rsidP="002E51DA">
      <w:pPr>
        <w:spacing w:after="0" w:line="240" w:lineRule="auto"/>
        <w:jc w:val="both"/>
      </w:pPr>
    </w:p>
    <w:p w:rsidR="000361C9" w:rsidRDefault="00E074D1" w:rsidP="005C6A07">
      <w:pPr>
        <w:spacing w:after="0" w:line="240" w:lineRule="auto"/>
        <w:jc w:val="both"/>
      </w:pPr>
      <w:r>
        <w:t xml:space="preserve">Para mayor claridad, las opciones de </w:t>
      </w:r>
      <w:r w:rsidR="005C6A07">
        <w:t>la Cuota Regional Sindical, son:</w:t>
      </w:r>
    </w:p>
    <w:p w:rsidR="005C6A07" w:rsidRDefault="005C6A07" w:rsidP="005C6A07">
      <w:pPr>
        <w:pStyle w:val="Prrafodelista"/>
        <w:numPr>
          <w:ilvl w:val="0"/>
          <w:numId w:val="3"/>
        </w:numPr>
        <w:spacing w:after="0" w:line="240" w:lineRule="auto"/>
        <w:jc w:val="both"/>
      </w:pPr>
      <w:r>
        <w:t>Pago de una vez, es decir el total de la cuota,</w:t>
      </w:r>
    </w:p>
    <w:p w:rsidR="005C6A07" w:rsidRDefault="005C6A07" w:rsidP="005C6A07">
      <w:pPr>
        <w:pStyle w:val="Prrafodelista"/>
        <w:numPr>
          <w:ilvl w:val="0"/>
          <w:numId w:val="3"/>
        </w:numPr>
        <w:spacing w:after="0" w:line="240" w:lineRule="auto"/>
        <w:jc w:val="both"/>
      </w:pPr>
      <w:r>
        <w:t>Pago en dos veces, es decir la mitad luego de acuerdo asamblea y la otra mitad en unos meses más.</w:t>
      </w:r>
    </w:p>
    <w:p w:rsidR="005C6A07" w:rsidRDefault="005C6A07" w:rsidP="005C6A07">
      <w:pPr>
        <w:pStyle w:val="Prrafodelista"/>
        <w:numPr>
          <w:ilvl w:val="0"/>
          <w:numId w:val="3"/>
        </w:numPr>
        <w:spacing w:after="0" w:line="240" w:lineRule="auto"/>
        <w:jc w:val="both"/>
      </w:pPr>
      <w:r>
        <w:t>La votación se resuelve con el 50% + 1= sobre 8 votos.</w:t>
      </w:r>
    </w:p>
    <w:p w:rsidR="005C6A07" w:rsidRDefault="005C6A07" w:rsidP="005C6A07">
      <w:pPr>
        <w:spacing w:after="0" w:line="240" w:lineRule="auto"/>
        <w:jc w:val="both"/>
      </w:pPr>
    </w:p>
    <w:p w:rsidR="005C6A07" w:rsidRDefault="005C6A07" w:rsidP="005C6A07">
      <w:pPr>
        <w:spacing w:after="0" w:line="240" w:lineRule="auto"/>
        <w:jc w:val="both"/>
      </w:pPr>
      <w:r>
        <w:t>La asamblea propone salvedades para gasto sindical, como es la conmemoración del 8 de Marzo y el 1 de Mayo, días sindicales relevantes.</w:t>
      </w:r>
    </w:p>
    <w:p w:rsidR="005C6A07" w:rsidRDefault="005C6A07" w:rsidP="005C6A07">
      <w:pPr>
        <w:spacing w:after="0" w:line="240" w:lineRule="auto"/>
        <w:jc w:val="both"/>
      </w:pPr>
    </w:p>
    <w:p w:rsidR="005C6A07" w:rsidRDefault="005C6A07" w:rsidP="005C6A07">
      <w:pPr>
        <w:spacing w:after="0" w:line="240" w:lineRule="auto"/>
        <w:jc w:val="both"/>
      </w:pPr>
      <w:r>
        <w:t>Respecto de las otras celebraciones que se realicen se deben manifestar ante la comisión de bienestar para que se considere en su presupuesto anual.</w:t>
      </w:r>
    </w:p>
    <w:p w:rsidR="005C6A07" w:rsidRDefault="005C6A07" w:rsidP="005C6A07">
      <w:pPr>
        <w:spacing w:after="0" w:line="240" w:lineRule="auto"/>
        <w:jc w:val="both"/>
      </w:pPr>
    </w:p>
    <w:p w:rsidR="005C6A07" w:rsidRDefault="005C6A07" w:rsidP="005C6A07">
      <w:pPr>
        <w:spacing w:after="0" w:line="240" w:lineRule="auto"/>
        <w:jc w:val="both"/>
      </w:pPr>
      <w:r>
        <w:t>Con relación a la problemática de gastos ya realizados por la dirigencia de la región de O´Higgins, la asamblea resuelve de forma unánime que se le reembolse el gasto realizado, en celebraciones no acordadas, esto debido a su ausencia en la asamblea ordinaria de Abril, por lo que no estaban en conocimiento del acuerdo de la asamblea nacional.    A partir de ahora no podrán realizarse gastos no acordados por la asamblea.</w:t>
      </w:r>
    </w:p>
    <w:p w:rsidR="005C6A07" w:rsidRDefault="005C6A07" w:rsidP="005C6A07">
      <w:pPr>
        <w:spacing w:after="0" w:line="240" w:lineRule="auto"/>
        <w:jc w:val="both"/>
      </w:pPr>
    </w:p>
    <w:p w:rsidR="005C6A07" w:rsidRDefault="005C6A07" w:rsidP="005C6A07">
      <w:pPr>
        <w:spacing w:after="0" w:line="240" w:lineRule="auto"/>
        <w:jc w:val="both"/>
      </w:pPr>
      <w:r>
        <w:t>Se acuerda no incluir en premio al mejor socio a los dirigentes y sus asesores.</w:t>
      </w:r>
    </w:p>
    <w:p w:rsidR="005F4445" w:rsidRDefault="005F4445" w:rsidP="005C6A07">
      <w:pPr>
        <w:spacing w:after="0" w:line="240" w:lineRule="auto"/>
        <w:jc w:val="both"/>
      </w:pPr>
    </w:p>
    <w:p w:rsidR="005F4445" w:rsidRDefault="005F4445" w:rsidP="005C6A07">
      <w:pPr>
        <w:spacing w:after="0" w:line="240" w:lineRule="auto"/>
        <w:jc w:val="both"/>
      </w:pPr>
    </w:p>
    <w:p w:rsidR="005F4445" w:rsidRDefault="005F4445" w:rsidP="005C6A07">
      <w:pPr>
        <w:spacing w:after="0" w:line="240" w:lineRule="auto"/>
        <w:jc w:val="both"/>
      </w:pPr>
    </w:p>
    <w:p w:rsidR="005C6A07" w:rsidRDefault="005C6A07" w:rsidP="005C6A07">
      <w:pPr>
        <w:spacing w:after="0" w:line="240" w:lineRule="auto"/>
        <w:jc w:val="both"/>
      </w:pPr>
      <w:r>
        <w:lastRenderedPageBreak/>
        <w:t>5.- PROTOCOLO DE ACUERDO</w:t>
      </w:r>
    </w:p>
    <w:p w:rsidR="005C6A07" w:rsidRDefault="005C6A07" w:rsidP="005C6A07">
      <w:pPr>
        <w:spacing w:after="0" w:line="240" w:lineRule="auto"/>
        <w:jc w:val="both"/>
      </w:pPr>
    </w:p>
    <w:p w:rsidR="005C6A07" w:rsidRDefault="005C6A07" w:rsidP="005C6A07">
      <w:pPr>
        <w:pStyle w:val="Prrafodelista"/>
        <w:numPr>
          <w:ilvl w:val="0"/>
          <w:numId w:val="4"/>
        </w:numPr>
        <w:spacing w:after="0" w:line="240" w:lineRule="auto"/>
        <w:jc w:val="both"/>
      </w:pPr>
      <w:r>
        <w:t>Revisión de documento,</w:t>
      </w:r>
    </w:p>
    <w:p w:rsidR="005C6A07" w:rsidRDefault="005C6A07" w:rsidP="005C6A07">
      <w:pPr>
        <w:pStyle w:val="Prrafodelista"/>
        <w:numPr>
          <w:ilvl w:val="0"/>
          <w:numId w:val="4"/>
        </w:numPr>
        <w:spacing w:after="0" w:line="240" w:lineRule="auto"/>
        <w:jc w:val="both"/>
      </w:pPr>
      <w:r>
        <w:t>Agregar grados congelados en la planta y tener mejor grado en la contrata,</w:t>
      </w:r>
    </w:p>
    <w:p w:rsidR="005C6A07" w:rsidRDefault="005C6A07" w:rsidP="005C6A07">
      <w:pPr>
        <w:pStyle w:val="Prrafodelista"/>
        <w:numPr>
          <w:ilvl w:val="0"/>
          <w:numId w:val="4"/>
        </w:numPr>
        <w:spacing w:after="0" w:line="240" w:lineRule="auto"/>
        <w:jc w:val="both"/>
      </w:pPr>
      <w:r>
        <w:t xml:space="preserve">Propuesta de dirigente para que el protocolo se apruebe por resolución exenta y tratar de aprobar con toma de razón, para hacer difícil su modificación o </w:t>
      </w:r>
      <w:r w:rsidR="009D561B">
        <w:t>rechazo por otra autoridad.</w:t>
      </w:r>
    </w:p>
    <w:p w:rsidR="009D561B" w:rsidRDefault="009D561B" w:rsidP="005C6A07">
      <w:pPr>
        <w:pStyle w:val="Prrafodelista"/>
        <w:numPr>
          <w:ilvl w:val="0"/>
          <w:numId w:val="4"/>
        </w:numPr>
        <w:spacing w:after="0" w:line="240" w:lineRule="auto"/>
        <w:jc w:val="both"/>
      </w:pPr>
      <w:r>
        <w:t>Se suspende este punto para atender a invitados de la CUT</w:t>
      </w:r>
    </w:p>
    <w:p w:rsidR="009D561B" w:rsidRDefault="009D561B" w:rsidP="009D561B">
      <w:pPr>
        <w:spacing w:after="0" w:line="240" w:lineRule="auto"/>
        <w:jc w:val="both"/>
      </w:pPr>
    </w:p>
    <w:p w:rsidR="009D561B" w:rsidRDefault="009D561B" w:rsidP="009D561B">
      <w:pPr>
        <w:spacing w:after="0" w:line="240" w:lineRule="auto"/>
        <w:jc w:val="both"/>
      </w:pPr>
      <w:r>
        <w:t>6.- VISITA DE RAMON CHANQUEO Y ANDREA PALACIOS R., Consejeros CUT.</w:t>
      </w:r>
    </w:p>
    <w:p w:rsidR="009D561B" w:rsidRDefault="009D561B" w:rsidP="009D561B">
      <w:pPr>
        <w:spacing w:after="0" w:line="240" w:lineRule="auto"/>
        <w:jc w:val="both"/>
      </w:pPr>
    </w:p>
    <w:p w:rsidR="009D561B" w:rsidRDefault="009D561B" w:rsidP="009D561B">
      <w:pPr>
        <w:spacing w:after="0" w:line="240" w:lineRule="auto"/>
        <w:jc w:val="both"/>
      </w:pPr>
      <w:r>
        <w:t xml:space="preserve">El Sr. </w:t>
      </w:r>
      <w:proofErr w:type="spellStart"/>
      <w:r>
        <w:t>Chanqueo</w:t>
      </w:r>
      <w:proofErr w:type="spellEnd"/>
      <w:r>
        <w:t xml:space="preserve"> expone a grandes rasgos el contenido de la Propuesta de Reajuste y Mejoramiento de las Condiciones Laborales, Negociación del Sector Público, Centralizado y Descentralizado.</w:t>
      </w:r>
    </w:p>
    <w:p w:rsidR="009D561B" w:rsidRDefault="009D561B" w:rsidP="009D561B">
      <w:pPr>
        <w:pStyle w:val="Prrafodelista"/>
        <w:numPr>
          <w:ilvl w:val="0"/>
          <w:numId w:val="5"/>
        </w:numPr>
        <w:spacing w:after="0" w:line="240" w:lineRule="auto"/>
        <w:jc w:val="both"/>
      </w:pPr>
      <w:r>
        <w:t>Reajuste nominal 6%,</w:t>
      </w:r>
    </w:p>
    <w:p w:rsidR="009D561B" w:rsidRDefault="009D561B" w:rsidP="009D561B">
      <w:pPr>
        <w:pStyle w:val="Prrafodelista"/>
        <w:numPr>
          <w:ilvl w:val="0"/>
          <w:numId w:val="5"/>
        </w:numPr>
        <w:spacing w:after="0" w:line="240" w:lineRule="auto"/>
        <w:jc w:val="both"/>
      </w:pPr>
      <w:r>
        <w:t>Carrera Funcionaria,</w:t>
      </w:r>
    </w:p>
    <w:p w:rsidR="009D561B" w:rsidRDefault="009D561B" w:rsidP="009D561B">
      <w:pPr>
        <w:pStyle w:val="Prrafodelista"/>
        <w:numPr>
          <w:ilvl w:val="0"/>
          <w:numId w:val="5"/>
        </w:numPr>
        <w:spacing w:after="0" w:line="240" w:lineRule="auto"/>
        <w:jc w:val="both"/>
      </w:pPr>
      <w:r>
        <w:t>Cumplimiento compromisos de gobierno con trabajadores,</w:t>
      </w:r>
    </w:p>
    <w:p w:rsidR="009D561B" w:rsidRDefault="009D561B" w:rsidP="009D561B">
      <w:pPr>
        <w:pStyle w:val="Prrafodelista"/>
        <w:numPr>
          <w:ilvl w:val="0"/>
          <w:numId w:val="5"/>
        </w:numPr>
        <w:spacing w:after="0" w:line="240" w:lineRule="auto"/>
        <w:jc w:val="both"/>
      </w:pPr>
      <w:r>
        <w:t>Incentivo al Retiro/ carrera funcionaria,</w:t>
      </w:r>
    </w:p>
    <w:p w:rsidR="009D561B" w:rsidRDefault="009D561B" w:rsidP="009D561B">
      <w:pPr>
        <w:pStyle w:val="Prrafodelista"/>
        <w:numPr>
          <w:ilvl w:val="0"/>
          <w:numId w:val="5"/>
        </w:numPr>
        <w:spacing w:after="0" w:line="240" w:lineRule="auto"/>
        <w:jc w:val="both"/>
      </w:pPr>
      <w:r>
        <w:t>Aguinaldos,</w:t>
      </w:r>
    </w:p>
    <w:p w:rsidR="009D561B" w:rsidRDefault="009D561B" w:rsidP="009D561B">
      <w:pPr>
        <w:pStyle w:val="Prrafodelista"/>
        <w:numPr>
          <w:ilvl w:val="0"/>
          <w:numId w:val="5"/>
        </w:numPr>
        <w:spacing w:after="0" w:line="240" w:lineRule="auto"/>
        <w:jc w:val="both"/>
      </w:pPr>
      <w:r>
        <w:t>Bonos: Vacaciones, Escolares, Post-laboral, Termino de negociación, entre otros,</w:t>
      </w:r>
    </w:p>
    <w:p w:rsidR="009D561B" w:rsidRDefault="009D561B" w:rsidP="009D561B">
      <w:pPr>
        <w:pStyle w:val="Prrafodelista"/>
        <w:numPr>
          <w:ilvl w:val="0"/>
          <w:numId w:val="5"/>
        </w:numPr>
        <w:spacing w:after="0" w:line="240" w:lineRule="auto"/>
        <w:jc w:val="both"/>
      </w:pPr>
      <w:r>
        <w:t>Bienestar,</w:t>
      </w:r>
    </w:p>
    <w:p w:rsidR="009D561B" w:rsidRDefault="009D561B" w:rsidP="009D561B">
      <w:pPr>
        <w:pStyle w:val="Prrafodelista"/>
        <w:numPr>
          <w:ilvl w:val="0"/>
          <w:numId w:val="5"/>
        </w:numPr>
        <w:spacing w:after="0" w:line="240" w:lineRule="auto"/>
        <w:jc w:val="both"/>
      </w:pPr>
      <w:r>
        <w:t>Garantía de trabajo decente,</w:t>
      </w:r>
    </w:p>
    <w:p w:rsidR="009D561B" w:rsidRDefault="009D561B" w:rsidP="009D561B">
      <w:pPr>
        <w:pStyle w:val="Prrafodelista"/>
        <w:numPr>
          <w:ilvl w:val="0"/>
          <w:numId w:val="5"/>
        </w:numPr>
        <w:spacing w:after="0" w:line="240" w:lineRule="auto"/>
        <w:jc w:val="both"/>
      </w:pPr>
      <w:r>
        <w:t>Estabilidad Laboral,</w:t>
      </w:r>
    </w:p>
    <w:p w:rsidR="009D561B" w:rsidRDefault="009D561B" w:rsidP="009D561B">
      <w:pPr>
        <w:pStyle w:val="Prrafodelista"/>
        <w:numPr>
          <w:ilvl w:val="0"/>
          <w:numId w:val="5"/>
        </w:numPr>
        <w:spacing w:after="0" w:line="240" w:lineRule="auto"/>
        <w:jc w:val="both"/>
      </w:pPr>
      <w:r>
        <w:t>Traspaso contrata a la planta,</w:t>
      </w:r>
    </w:p>
    <w:p w:rsidR="009D561B" w:rsidRDefault="009D561B" w:rsidP="009D561B">
      <w:pPr>
        <w:pStyle w:val="Prrafodelista"/>
        <w:numPr>
          <w:ilvl w:val="0"/>
          <w:numId w:val="5"/>
        </w:numPr>
        <w:spacing w:after="0" w:line="240" w:lineRule="auto"/>
        <w:jc w:val="both"/>
      </w:pPr>
      <w:r>
        <w:t>Traspaso honorarios a la contrata,</w:t>
      </w:r>
    </w:p>
    <w:p w:rsidR="009D561B" w:rsidRDefault="009D561B" w:rsidP="009D561B">
      <w:pPr>
        <w:pStyle w:val="Prrafodelista"/>
        <w:numPr>
          <w:ilvl w:val="0"/>
          <w:numId w:val="5"/>
        </w:numPr>
        <w:spacing w:after="0" w:line="240" w:lineRule="auto"/>
        <w:jc w:val="both"/>
      </w:pPr>
      <w:r>
        <w:t>Jardines infantiles para trabajadores del sector público,</w:t>
      </w:r>
    </w:p>
    <w:p w:rsidR="009D561B" w:rsidRDefault="009D561B" w:rsidP="009D561B">
      <w:pPr>
        <w:pStyle w:val="Prrafodelista"/>
        <w:numPr>
          <w:ilvl w:val="0"/>
          <w:numId w:val="5"/>
        </w:numPr>
        <w:spacing w:after="0" w:line="240" w:lineRule="auto"/>
        <w:jc w:val="both"/>
      </w:pPr>
      <w:r>
        <w:t>Condiciones laborales (acoso sexual y/o laboral),</w:t>
      </w:r>
    </w:p>
    <w:p w:rsidR="009D561B" w:rsidRDefault="009D561B" w:rsidP="009D561B">
      <w:pPr>
        <w:pStyle w:val="Prrafodelista"/>
        <w:numPr>
          <w:ilvl w:val="0"/>
          <w:numId w:val="5"/>
        </w:numPr>
        <w:spacing w:after="0" w:line="240" w:lineRule="auto"/>
        <w:jc w:val="both"/>
      </w:pPr>
      <w:r>
        <w:t>Derecho a alimentación.</w:t>
      </w:r>
    </w:p>
    <w:p w:rsidR="009D561B" w:rsidRDefault="009D561B" w:rsidP="009D561B">
      <w:pPr>
        <w:spacing w:after="0" w:line="240" w:lineRule="auto"/>
        <w:jc w:val="both"/>
      </w:pPr>
      <w:r>
        <w:t>Piso de corte de las remuneraciones para recibir bono completo es de $850.000.-</w:t>
      </w:r>
    </w:p>
    <w:p w:rsidR="009D561B" w:rsidRDefault="009D561B" w:rsidP="009D561B">
      <w:pPr>
        <w:spacing w:after="0" w:line="240" w:lineRule="auto"/>
        <w:jc w:val="both"/>
      </w:pPr>
      <w:r>
        <w:t>Acciones futuras:</w:t>
      </w:r>
    </w:p>
    <w:p w:rsidR="009D561B" w:rsidRDefault="009D561B" w:rsidP="009D561B">
      <w:pPr>
        <w:pStyle w:val="Prrafodelista"/>
        <w:numPr>
          <w:ilvl w:val="0"/>
          <w:numId w:val="6"/>
        </w:numPr>
        <w:spacing w:after="0" w:line="240" w:lineRule="auto"/>
        <w:jc w:val="both"/>
      </w:pPr>
      <w:r>
        <w:t>Creación de mesa de negociación,</w:t>
      </w:r>
    </w:p>
    <w:p w:rsidR="009D561B" w:rsidRDefault="009D561B" w:rsidP="009D561B">
      <w:pPr>
        <w:pStyle w:val="Prrafodelista"/>
        <w:numPr>
          <w:ilvl w:val="0"/>
          <w:numId w:val="6"/>
        </w:numPr>
        <w:spacing w:after="0" w:line="240" w:lineRule="auto"/>
        <w:jc w:val="both"/>
      </w:pPr>
      <w:r>
        <w:t>Movilización,</w:t>
      </w:r>
    </w:p>
    <w:p w:rsidR="009D561B" w:rsidRDefault="009D561B" w:rsidP="009D561B">
      <w:pPr>
        <w:pStyle w:val="Prrafodelista"/>
        <w:numPr>
          <w:ilvl w:val="0"/>
          <w:numId w:val="6"/>
        </w:numPr>
        <w:spacing w:after="0" w:line="240" w:lineRule="auto"/>
        <w:jc w:val="both"/>
      </w:pPr>
      <w:r>
        <w:t>Próximas fechas con hitos;  Miércoles 23 de agosto reunión MSP,  Lunes 28 de agosto entrega petitorio con prensa, Miércoles 30 de agosto Banderazo en la moneda.</w:t>
      </w:r>
    </w:p>
    <w:p w:rsidR="009D561B" w:rsidRDefault="009D561B" w:rsidP="009D561B">
      <w:pPr>
        <w:pStyle w:val="Prrafodelista"/>
        <w:numPr>
          <w:ilvl w:val="0"/>
          <w:numId w:val="6"/>
        </w:numPr>
        <w:spacing w:after="0" w:line="240" w:lineRule="auto"/>
        <w:jc w:val="both"/>
      </w:pPr>
      <w:r>
        <w:t>Insumos</w:t>
      </w:r>
      <w:proofErr w:type="gramStart"/>
      <w:r>
        <w:t>:  Afiches</w:t>
      </w:r>
      <w:proofErr w:type="gramEnd"/>
      <w:r>
        <w:t xml:space="preserve"> y resumen del petitorio.</w:t>
      </w:r>
    </w:p>
    <w:p w:rsidR="008945A3" w:rsidRDefault="008945A3" w:rsidP="008945A3">
      <w:pPr>
        <w:spacing w:after="0" w:line="240" w:lineRule="auto"/>
        <w:jc w:val="both"/>
      </w:pPr>
    </w:p>
    <w:p w:rsidR="008945A3" w:rsidRDefault="008945A3" w:rsidP="008945A3">
      <w:pPr>
        <w:spacing w:after="0" w:line="240" w:lineRule="auto"/>
        <w:jc w:val="both"/>
      </w:pPr>
      <w:r>
        <w:t>7.- EXPOSICIÓN FUNDACIÓN SOL</w:t>
      </w:r>
    </w:p>
    <w:p w:rsidR="008945A3" w:rsidRDefault="008945A3" w:rsidP="008945A3">
      <w:pPr>
        <w:spacing w:after="0" w:line="240" w:lineRule="auto"/>
        <w:jc w:val="both"/>
      </w:pPr>
    </w:p>
    <w:p w:rsidR="008945A3" w:rsidRDefault="008945A3" w:rsidP="008945A3">
      <w:pPr>
        <w:spacing w:after="0" w:line="240" w:lineRule="auto"/>
        <w:jc w:val="both"/>
      </w:pPr>
      <w:r>
        <w:t>Expositora</w:t>
      </w:r>
      <w:proofErr w:type="gramStart"/>
      <w:r>
        <w:t>:  Srta</w:t>
      </w:r>
      <w:proofErr w:type="gramEnd"/>
      <w:r>
        <w:t>. Andrea Sato</w:t>
      </w:r>
    </w:p>
    <w:p w:rsidR="008945A3" w:rsidRDefault="008945A3" w:rsidP="008945A3">
      <w:pPr>
        <w:spacing w:after="0" w:line="240" w:lineRule="auto"/>
        <w:jc w:val="both"/>
      </w:pPr>
      <w:r>
        <w:t>Tema: Organización y Fortalecimiento Sindical</w:t>
      </w:r>
    </w:p>
    <w:p w:rsidR="008945A3" w:rsidRDefault="008945A3" w:rsidP="008945A3">
      <w:pPr>
        <w:spacing w:after="0" w:line="240" w:lineRule="auto"/>
        <w:jc w:val="both"/>
      </w:pPr>
      <w:r>
        <w:t>La presentación se enviará vía correo electrónico a todos los dirigentes regionales para difusión a sus bases.</w:t>
      </w:r>
    </w:p>
    <w:p w:rsidR="005F4445" w:rsidRDefault="005F4445" w:rsidP="008945A3">
      <w:pPr>
        <w:spacing w:after="0" w:line="240" w:lineRule="auto"/>
        <w:jc w:val="both"/>
      </w:pPr>
    </w:p>
    <w:p w:rsidR="005F4445" w:rsidRDefault="005F4445" w:rsidP="008945A3">
      <w:pPr>
        <w:spacing w:after="0" w:line="240" w:lineRule="auto"/>
        <w:jc w:val="both"/>
      </w:pPr>
    </w:p>
    <w:p w:rsidR="008945A3" w:rsidRDefault="008945A3" w:rsidP="008945A3">
      <w:pPr>
        <w:spacing w:after="0" w:line="240" w:lineRule="auto"/>
        <w:jc w:val="both"/>
      </w:pPr>
    </w:p>
    <w:p w:rsidR="008945A3" w:rsidRDefault="008945A3" w:rsidP="008945A3">
      <w:pPr>
        <w:spacing w:after="0" w:line="240" w:lineRule="auto"/>
        <w:jc w:val="both"/>
      </w:pPr>
      <w:r>
        <w:lastRenderedPageBreak/>
        <w:t>8.- EXPOSICIÓN ASESORA JURÍDICA</w:t>
      </w:r>
    </w:p>
    <w:p w:rsidR="008945A3" w:rsidRDefault="008945A3" w:rsidP="008945A3">
      <w:pPr>
        <w:spacing w:after="0" w:line="240" w:lineRule="auto"/>
        <w:jc w:val="both"/>
      </w:pPr>
    </w:p>
    <w:p w:rsidR="008945A3" w:rsidRDefault="008945A3" w:rsidP="008945A3">
      <w:pPr>
        <w:spacing w:after="0" w:line="240" w:lineRule="auto"/>
        <w:jc w:val="both"/>
      </w:pPr>
      <w:r>
        <w:t>Expositora</w:t>
      </w:r>
      <w:proofErr w:type="gramStart"/>
      <w:r>
        <w:t>:  Srta</w:t>
      </w:r>
      <w:proofErr w:type="gramEnd"/>
      <w:r>
        <w:t>. Alejandra Miranda D.</w:t>
      </w:r>
    </w:p>
    <w:p w:rsidR="008945A3" w:rsidRDefault="008945A3" w:rsidP="008945A3">
      <w:pPr>
        <w:spacing w:after="0" w:line="240" w:lineRule="auto"/>
        <w:jc w:val="both"/>
      </w:pPr>
      <w:r>
        <w:t>Tema</w:t>
      </w:r>
      <w:proofErr w:type="gramStart"/>
      <w:r>
        <w:t>:  Sentido</w:t>
      </w:r>
      <w:proofErr w:type="gramEnd"/>
      <w:r>
        <w:t xml:space="preserve"> y Alcance de Reforma Estatutaria 2014</w:t>
      </w:r>
    </w:p>
    <w:p w:rsidR="008945A3" w:rsidRDefault="008945A3" w:rsidP="008945A3">
      <w:pPr>
        <w:spacing w:after="0" w:line="240" w:lineRule="auto"/>
        <w:jc w:val="both"/>
      </w:pPr>
      <w:r>
        <w:t>La presentación se enviará vía correo electrónico a todos los dirigentes regionales para difusión a sus bases.</w:t>
      </w:r>
    </w:p>
    <w:p w:rsidR="008945A3" w:rsidRDefault="008945A3" w:rsidP="008945A3">
      <w:pPr>
        <w:pStyle w:val="Prrafodelista"/>
        <w:numPr>
          <w:ilvl w:val="0"/>
          <w:numId w:val="7"/>
        </w:numPr>
        <w:spacing w:after="0" w:line="240" w:lineRule="auto"/>
        <w:jc w:val="both"/>
      </w:pPr>
      <w:r>
        <w:t>Surge la necesidad de entregar claridad a los dirigentes respecto de los temas a tratar en asamblea antes de que viajen a representar a sus bases, para ejercer la representación correspondiente de manera informada.</w:t>
      </w:r>
    </w:p>
    <w:p w:rsidR="008945A3" w:rsidRDefault="008945A3" w:rsidP="008945A3">
      <w:pPr>
        <w:pStyle w:val="Prrafodelista"/>
        <w:numPr>
          <w:ilvl w:val="0"/>
          <w:numId w:val="7"/>
        </w:numPr>
        <w:spacing w:after="0" w:line="240" w:lineRule="auto"/>
        <w:jc w:val="both"/>
      </w:pPr>
      <w:r>
        <w:t>Comisión de Ética, se solicita convocar a trabajar nuevamente, para que puedan conformarse, solicitar permiso a director nacional para reunirlos en la sede sindical.</w:t>
      </w:r>
    </w:p>
    <w:p w:rsidR="008945A3" w:rsidRDefault="008945A3" w:rsidP="008945A3">
      <w:pPr>
        <w:spacing w:after="0" w:line="240" w:lineRule="auto"/>
        <w:jc w:val="both"/>
      </w:pPr>
    </w:p>
    <w:p w:rsidR="005C6A07" w:rsidRDefault="005C6A07" w:rsidP="005C6A07">
      <w:pPr>
        <w:spacing w:after="0" w:line="240" w:lineRule="auto"/>
        <w:jc w:val="both"/>
      </w:pPr>
    </w:p>
    <w:p w:rsidR="007D1EDD" w:rsidRDefault="003F556D" w:rsidP="00633DC2">
      <w:pPr>
        <w:spacing w:after="0" w:line="240" w:lineRule="auto"/>
      </w:pPr>
      <w:r>
        <w:t xml:space="preserve">PROGRAMA DÍA </w:t>
      </w:r>
      <w:r w:rsidR="00637A7F">
        <w:t>JUEVES 17 DE AGOSTO</w:t>
      </w:r>
      <w:r>
        <w:t xml:space="preserve"> 2017</w:t>
      </w:r>
    </w:p>
    <w:p w:rsidR="00637A7F" w:rsidRDefault="00637A7F" w:rsidP="00633DC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1"/>
        <w:gridCol w:w="7027"/>
      </w:tblGrid>
      <w:tr w:rsidR="007D1EDD" w:rsidRPr="00A638B5" w:rsidTr="005F4445">
        <w:trPr>
          <w:trHeight w:val="538"/>
        </w:trPr>
        <w:tc>
          <w:tcPr>
            <w:tcW w:w="1801" w:type="dxa"/>
          </w:tcPr>
          <w:p w:rsidR="007D1EDD" w:rsidRPr="00A638B5" w:rsidRDefault="007D1EDD" w:rsidP="00A638B5">
            <w:pPr>
              <w:spacing w:after="0" w:line="240" w:lineRule="auto"/>
              <w:jc w:val="center"/>
              <w:rPr>
                <w:sz w:val="36"/>
                <w:szCs w:val="36"/>
              </w:rPr>
            </w:pPr>
            <w:r w:rsidRPr="00A638B5">
              <w:rPr>
                <w:sz w:val="36"/>
                <w:szCs w:val="36"/>
              </w:rPr>
              <w:t>HORARIO</w:t>
            </w:r>
          </w:p>
        </w:tc>
        <w:tc>
          <w:tcPr>
            <w:tcW w:w="7027" w:type="dxa"/>
          </w:tcPr>
          <w:p w:rsidR="007D1EDD" w:rsidRPr="00A638B5" w:rsidRDefault="007D1EDD" w:rsidP="00A638B5">
            <w:pPr>
              <w:spacing w:after="0" w:line="240" w:lineRule="auto"/>
              <w:jc w:val="center"/>
              <w:rPr>
                <w:sz w:val="36"/>
                <w:szCs w:val="36"/>
              </w:rPr>
            </w:pPr>
            <w:r w:rsidRPr="00A638B5">
              <w:rPr>
                <w:sz w:val="36"/>
                <w:szCs w:val="36"/>
              </w:rPr>
              <w:t>TEMA</w:t>
            </w:r>
          </w:p>
        </w:tc>
      </w:tr>
      <w:tr w:rsidR="007952E7" w:rsidRPr="00A638B5" w:rsidTr="005F4445">
        <w:tc>
          <w:tcPr>
            <w:tcW w:w="1801" w:type="dxa"/>
          </w:tcPr>
          <w:p w:rsidR="007952E7" w:rsidRDefault="007952E7" w:rsidP="00A638B5">
            <w:pPr>
              <w:spacing w:after="0" w:line="240" w:lineRule="auto"/>
            </w:pPr>
            <w:r>
              <w:t>08:30 - 09:00</w:t>
            </w:r>
          </w:p>
        </w:tc>
        <w:tc>
          <w:tcPr>
            <w:tcW w:w="7027" w:type="dxa"/>
          </w:tcPr>
          <w:p w:rsidR="007952E7" w:rsidRDefault="007952E7" w:rsidP="00A638B5">
            <w:pPr>
              <w:spacing w:after="0" w:line="240" w:lineRule="auto"/>
            </w:pPr>
            <w:r>
              <w:t>ACREDITACIÓN</w:t>
            </w:r>
          </w:p>
        </w:tc>
      </w:tr>
      <w:tr w:rsidR="007D1EDD" w:rsidRPr="00A638B5" w:rsidTr="005F4445">
        <w:tc>
          <w:tcPr>
            <w:tcW w:w="1801" w:type="dxa"/>
          </w:tcPr>
          <w:p w:rsidR="007D1EDD" w:rsidRPr="00A638B5" w:rsidRDefault="00637A7F" w:rsidP="00A638B5">
            <w:pPr>
              <w:spacing w:after="0" w:line="240" w:lineRule="auto"/>
            </w:pPr>
            <w:r>
              <w:t>09:00 – 18:3</w:t>
            </w:r>
            <w:r w:rsidR="007D1EDD" w:rsidRPr="00A638B5">
              <w:t>0</w:t>
            </w:r>
          </w:p>
        </w:tc>
        <w:tc>
          <w:tcPr>
            <w:tcW w:w="7027" w:type="dxa"/>
          </w:tcPr>
          <w:p w:rsidR="007D1EDD" w:rsidRPr="00A638B5" w:rsidRDefault="00637A7F" w:rsidP="00A638B5">
            <w:pPr>
              <w:spacing w:after="0" w:line="240" w:lineRule="auto"/>
            </w:pPr>
            <w:r>
              <w:t>SEMINARIO DIRIGENCIAL</w:t>
            </w:r>
          </w:p>
        </w:tc>
      </w:tr>
    </w:tbl>
    <w:p w:rsidR="007D1EDD" w:rsidRDefault="007D1EDD" w:rsidP="00637A7F"/>
    <w:p w:rsidR="008945A3" w:rsidRDefault="008945A3" w:rsidP="00637A7F">
      <w:r>
        <w:t>DESARROLLO:</w:t>
      </w:r>
    </w:p>
    <w:p w:rsidR="008945A3" w:rsidRDefault="008945A3" w:rsidP="00637A7F">
      <w:r>
        <w:t>1.- CONCLAVE:</w:t>
      </w:r>
    </w:p>
    <w:p w:rsidR="008945A3" w:rsidRDefault="00E256AD" w:rsidP="00E256AD">
      <w:pPr>
        <w:jc w:val="both"/>
      </w:pPr>
      <w:r>
        <w:t>El directorio nacional convoco a sus asesores para que preparasen una jornada de reflexión tanto desde el punto de vista ideológico como valórico, para aunar visión y misión de nuestra Asociación, luego de este ejercicio, emanará un documento que recogerá los acuerdos y los puntos tratados para que pueda ser usado a futuro, cuando el rumbo de nuestro sindicato parezca incierto.</w:t>
      </w:r>
    </w:p>
    <w:p w:rsidR="00E256AD" w:rsidRDefault="00E256AD" w:rsidP="00E256AD">
      <w:pPr>
        <w:pStyle w:val="Prrafodelista"/>
        <w:numPr>
          <w:ilvl w:val="0"/>
          <w:numId w:val="8"/>
        </w:numPr>
        <w:jc w:val="both"/>
      </w:pPr>
      <w:r>
        <w:t>Participación ANFUCHID en proyecto de Ley y mesa de Recursos Humanos.</w:t>
      </w:r>
    </w:p>
    <w:p w:rsidR="00E256AD" w:rsidRDefault="00E256AD" w:rsidP="00E256AD">
      <w:pPr>
        <w:pStyle w:val="Prrafodelista"/>
        <w:jc w:val="both"/>
      </w:pPr>
      <w:r>
        <w:t xml:space="preserve">Opinan: Jorge J., Dante G., Claudio P., Sergio Y., </w:t>
      </w:r>
      <w:proofErr w:type="spellStart"/>
      <w:r>
        <w:t>Alvaro</w:t>
      </w:r>
      <w:proofErr w:type="spellEnd"/>
      <w:r>
        <w:t xml:space="preserve"> M., Paulina G., </w:t>
      </w:r>
      <w:proofErr w:type="spellStart"/>
      <w:r>
        <w:t>Nibaldo</w:t>
      </w:r>
      <w:proofErr w:type="spellEnd"/>
      <w:r>
        <w:t xml:space="preserve"> C., Ricardo W., Arnaldo R., Patricio O., Fernando G., Juan </w:t>
      </w:r>
      <w:proofErr w:type="spellStart"/>
      <w:r>
        <w:t>Fco</w:t>
      </w:r>
      <w:proofErr w:type="spellEnd"/>
      <w:r>
        <w:t>. C.</w:t>
      </w:r>
    </w:p>
    <w:p w:rsidR="00E256AD" w:rsidRDefault="00E256AD" w:rsidP="00E256AD">
      <w:pPr>
        <w:pStyle w:val="Prrafodelista"/>
        <w:jc w:val="both"/>
      </w:pPr>
      <w:r>
        <w:t>A considerar:</w:t>
      </w:r>
    </w:p>
    <w:p w:rsidR="00E256AD" w:rsidRDefault="00E256AD" w:rsidP="00E256AD">
      <w:pPr>
        <w:pStyle w:val="Prrafodelista"/>
        <w:numPr>
          <w:ilvl w:val="0"/>
          <w:numId w:val="9"/>
        </w:numPr>
        <w:jc w:val="both"/>
      </w:pPr>
      <w:r>
        <w:t>Marco de participación,</w:t>
      </w:r>
    </w:p>
    <w:p w:rsidR="00E256AD" w:rsidRDefault="00E256AD" w:rsidP="00E256AD">
      <w:pPr>
        <w:pStyle w:val="Prrafodelista"/>
        <w:numPr>
          <w:ilvl w:val="0"/>
          <w:numId w:val="9"/>
        </w:numPr>
        <w:jc w:val="both"/>
      </w:pPr>
      <w:r>
        <w:t>Mayor información a regiones de manera oportuna.</w:t>
      </w:r>
    </w:p>
    <w:p w:rsidR="00E256AD" w:rsidRDefault="00E256AD" w:rsidP="00E256AD">
      <w:pPr>
        <w:pStyle w:val="Prrafodelista"/>
        <w:numPr>
          <w:ilvl w:val="0"/>
          <w:numId w:val="8"/>
        </w:numPr>
        <w:jc w:val="both"/>
      </w:pPr>
      <w:r>
        <w:t>¿Cuál es el concepto de unidad sindical?, relación con organizaciones afines.  ¿Con quién nos relacionamos?</w:t>
      </w:r>
    </w:p>
    <w:p w:rsidR="00E256AD" w:rsidRDefault="00E256AD" w:rsidP="00E256AD">
      <w:pPr>
        <w:pStyle w:val="Prrafodelista"/>
        <w:jc w:val="both"/>
      </w:pPr>
      <w:r>
        <w:t>Opinan: Dante G.,</w:t>
      </w:r>
      <w:r w:rsidR="00AD273D">
        <w:t xml:space="preserve"> Luis S., Paulina G., Paulina A., Sergio Y., Álvaro M., Aldo R., </w:t>
      </w:r>
      <w:proofErr w:type="spellStart"/>
      <w:r w:rsidR="00AD273D">
        <w:t>Nelsón</w:t>
      </w:r>
      <w:proofErr w:type="spellEnd"/>
      <w:r w:rsidR="00AD273D">
        <w:t xml:space="preserve"> Q.</w:t>
      </w:r>
    </w:p>
    <w:p w:rsidR="00AD273D" w:rsidRDefault="00AD273D" w:rsidP="00E256AD">
      <w:pPr>
        <w:pStyle w:val="Prrafodelista"/>
        <w:jc w:val="both"/>
      </w:pPr>
      <w:r>
        <w:t xml:space="preserve">A considerar: </w:t>
      </w:r>
    </w:p>
    <w:p w:rsidR="00AD273D" w:rsidRDefault="00AD273D" w:rsidP="00AD273D">
      <w:pPr>
        <w:pStyle w:val="Prrafodelista"/>
        <w:numPr>
          <w:ilvl w:val="0"/>
          <w:numId w:val="9"/>
        </w:numPr>
        <w:jc w:val="both"/>
      </w:pPr>
      <w:r>
        <w:t>Alianzas estratégicas</w:t>
      </w:r>
    </w:p>
    <w:p w:rsidR="00AD273D" w:rsidRDefault="00AD273D" w:rsidP="00AD273D">
      <w:pPr>
        <w:pStyle w:val="Prrafodelista"/>
        <w:numPr>
          <w:ilvl w:val="0"/>
          <w:numId w:val="9"/>
        </w:numPr>
        <w:jc w:val="both"/>
      </w:pPr>
      <w:r>
        <w:lastRenderedPageBreak/>
        <w:t>Evaluar unidad interna sindical y situaciones en las que se utilizará</w:t>
      </w:r>
    </w:p>
    <w:p w:rsidR="00E256AD" w:rsidRDefault="00E256AD" w:rsidP="00E256AD">
      <w:pPr>
        <w:pStyle w:val="Prrafodelista"/>
        <w:numPr>
          <w:ilvl w:val="0"/>
          <w:numId w:val="8"/>
        </w:numPr>
        <w:jc w:val="both"/>
      </w:pPr>
      <w:r>
        <w:t>Defensa de los logros ANFUCHID</w:t>
      </w:r>
    </w:p>
    <w:p w:rsidR="00AD273D" w:rsidRDefault="00AD273D" w:rsidP="00AD273D">
      <w:pPr>
        <w:pStyle w:val="Prrafodelista"/>
        <w:jc w:val="both"/>
      </w:pPr>
      <w:r>
        <w:t>Opinan</w:t>
      </w:r>
      <w:proofErr w:type="gramStart"/>
      <w:r>
        <w:t xml:space="preserve">:  </w:t>
      </w:r>
      <w:proofErr w:type="spellStart"/>
      <w:r>
        <w:t>Nibaldo</w:t>
      </w:r>
      <w:proofErr w:type="spellEnd"/>
      <w:proofErr w:type="gramEnd"/>
      <w:r>
        <w:t xml:space="preserve"> C., Álvaro M., </w:t>
      </w:r>
      <w:proofErr w:type="spellStart"/>
      <w:r>
        <w:t>Nelsón</w:t>
      </w:r>
      <w:proofErr w:type="spellEnd"/>
      <w:r>
        <w:t xml:space="preserve"> Q., Jorge J., Paulina G., Luis S., Juan </w:t>
      </w:r>
      <w:proofErr w:type="spellStart"/>
      <w:r>
        <w:t>Fco</w:t>
      </w:r>
      <w:proofErr w:type="spellEnd"/>
      <w:r>
        <w:t>. C.</w:t>
      </w:r>
    </w:p>
    <w:p w:rsidR="00AD273D" w:rsidRDefault="00AD273D" w:rsidP="00AD273D">
      <w:pPr>
        <w:pStyle w:val="Prrafodelista"/>
        <w:jc w:val="both"/>
      </w:pPr>
      <w:r>
        <w:t>A considerar:</w:t>
      </w:r>
    </w:p>
    <w:p w:rsidR="00AD273D" w:rsidRDefault="00AD273D" w:rsidP="00AD273D">
      <w:pPr>
        <w:pStyle w:val="Prrafodelista"/>
        <w:numPr>
          <w:ilvl w:val="0"/>
          <w:numId w:val="9"/>
        </w:numPr>
        <w:jc w:val="both"/>
      </w:pPr>
      <w:r>
        <w:t>Inducción a nuevos dirigentes,</w:t>
      </w:r>
    </w:p>
    <w:p w:rsidR="00AD273D" w:rsidRDefault="00AD273D" w:rsidP="00AD273D">
      <w:pPr>
        <w:pStyle w:val="Prrafodelista"/>
        <w:numPr>
          <w:ilvl w:val="0"/>
          <w:numId w:val="9"/>
        </w:numPr>
        <w:jc w:val="both"/>
      </w:pPr>
      <w:r>
        <w:t>Mantener registro histórico de logros, con  documentos de fácil lectura y en constante difusión.</w:t>
      </w:r>
    </w:p>
    <w:p w:rsidR="00E256AD" w:rsidRDefault="00E256AD" w:rsidP="00E256AD">
      <w:pPr>
        <w:pStyle w:val="Prrafodelista"/>
        <w:numPr>
          <w:ilvl w:val="0"/>
          <w:numId w:val="8"/>
        </w:numPr>
        <w:jc w:val="both"/>
      </w:pPr>
      <w:r>
        <w:t>Carrera Funcionaria y Dirigencia Sindical.  ¿Cuáles son los deberes y los derechos de los dirigentes?  ¿Cuáles son los acuerdos ANFUCHID históricos?</w:t>
      </w:r>
    </w:p>
    <w:p w:rsidR="00AD273D" w:rsidRDefault="00AD273D" w:rsidP="00AD273D">
      <w:pPr>
        <w:pStyle w:val="Prrafodelista"/>
        <w:jc w:val="both"/>
      </w:pPr>
      <w:r>
        <w:t>Opinan</w:t>
      </w:r>
      <w:proofErr w:type="gramStart"/>
      <w:r>
        <w:t>:  Jorge</w:t>
      </w:r>
      <w:proofErr w:type="gramEnd"/>
      <w:r>
        <w:t xml:space="preserve"> J.,  </w:t>
      </w:r>
      <w:proofErr w:type="spellStart"/>
      <w:r>
        <w:t>Nibaldo</w:t>
      </w:r>
      <w:proofErr w:type="spellEnd"/>
      <w:r>
        <w:t xml:space="preserve"> C., Luis S., Aldo R., Paulina G., Sergio Y., Álvaro M., Emilio R., Paulina A., Luis L., Patricio O.</w:t>
      </w:r>
    </w:p>
    <w:p w:rsidR="00AD273D" w:rsidRDefault="00AD273D" w:rsidP="00AD273D">
      <w:pPr>
        <w:pStyle w:val="Prrafodelista"/>
        <w:jc w:val="both"/>
      </w:pPr>
      <w:r>
        <w:t>A Considerar:</w:t>
      </w:r>
    </w:p>
    <w:p w:rsidR="00AD273D" w:rsidRDefault="00AD273D" w:rsidP="00AD273D">
      <w:pPr>
        <w:pStyle w:val="Prrafodelista"/>
        <w:numPr>
          <w:ilvl w:val="0"/>
          <w:numId w:val="9"/>
        </w:numPr>
        <w:jc w:val="both"/>
      </w:pPr>
      <w:r>
        <w:t>Elaboración de documento de normas y conducta ANFUCHID.</w:t>
      </w:r>
    </w:p>
    <w:p w:rsidR="00E256AD" w:rsidRDefault="00E256AD" w:rsidP="00E256AD">
      <w:pPr>
        <w:pStyle w:val="Prrafodelista"/>
        <w:numPr>
          <w:ilvl w:val="0"/>
          <w:numId w:val="8"/>
        </w:numPr>
        <w:jc w:val="both"/>
      </w:pPr>
      <w:r>
        <w:t>Adecuada política comunicacional</w:t>
      </w:r>
    </w:p>
    <w:p w:rsidR="00AD273D" w:rsidRDefault="00AD273D" w:rsidP="00AD273D">
      <w:pPr>
        <w:pStyle w:val="Prrafodelista"/>
        <w:jc w:val="both"/>
      </w:pPr>
      <w:r>
        <w:t>Opinan</w:t>
      </w:r>
      <w:proofErr w:type="gramStart"/>
      <w:r>
        <w:t>:  Fernando</w:t>
      </w:r>
      <w:proofErr w:type="gramEnd"/>
      <w:r>
        <w:t xml:space="preserve"> G., Patricio O., Sandra A., Mario M., Fiorella G.</w:t>
      </w:r>
    </w:p>
    <w:p w:rsidR="00AD273D" w:rsidRDefault="00AD273D" w:rsidP="00AD273D">
      <w:pPr>
        <w:pStyle w:val="Prrafodelista"/>
        <w:jc w:val="both"/>
      </w:pPr>
      <w:r>
        <w:t>A considerar:</w:t>
      </w:r>
    </w:p>
    <w:p w:rsidR="00AD273D" w:rsidRDefault="00AD273D" w:rsidP="00AD273D">
      <w:pPr>
        <w:pStyle w:val="Prrafodelista"/>
        <w:numPr>
          <w:ilvl w:val="0"/>
          <w:numId w:val="9"/>
        </w:numPr>
        <w:jc w:val="both"/>
      </w:pPr>
      <w:r>
        <w:t>Mejorar la difusión,</w:t>
      </w:r>
    </w:p>
    <w:p w:rsidR="00AD273D" w:rsidRDefault="00AD273D" w:rsidP="00AD273D">
      <w:pPr>
        <w:pStyle w:val="Prrafodelista"/>
        <w:numPr>
          <w:ilvl w:val="0"/>
          <w:numId w:val="9"/>
        </w:numPr>
        <w:jc w:val="both"/>
      </w:pPr>
      <w:r>
        <w:t>Volver a trabajos anteriores,</w:t>
      </w:r>
    </w:p>
    <w:p w:rsidR="00AD273D" w:rsidRDefault="00AD273D" w:rsidP="00AD273D">
      <w:pPr>
        <w:pStyle w:val="Prrafodelista"/>
        <w:numPr>
          <w:ilvl w:val="0"/>
          <w:numId w:val="9"/>
        </w:numPr>
        <w:jc w:val="both"/>
      </w:pPr>
      <w:r>
        <w:t>Elaborar documento con política comunicacional</w:t>
      </w:r>
    </w:p>
    <w:p w:rsidR="00E256AD" w:rsidRDefault="00E256AD" w:rsidP="00E256AD">
      <w:pPr>
        <w:pStyle w:val="Prrafodelista"/>
        <w:numPr>
          <w:ilvl w:val="0"/>
          <w:numId w:val="8"/>
        </w:numPr>
        <w:jc w:val="both"/>
      </w:pPr>
      <w:r>
        <w:t>Marco de relación en términos de democracia interna y al interior de los directorios nacional y regionales.</w:t>
      </w:r>
    </w:p>
    <w:p w:rsidR="00AD273D" w:rsidRDefault="00AD273D" w:rsidP="00AD273D">
      <w:pPr>
        <w:pStyle w:val="Prrafodelista"/>
        <w:jc w:val="both"/>
      </w:pPr>
      <w:r>
        <w:t xml:space="preserve">Opinan: Luis S., Paulina G., </w:t>
      </w:r>
      <w:proofErr w:type="spellStart"/>
      <w:r>
        <w:t>Nataly</w:t>
      </w:r>
      <w:proofErr w:type="spellEnd"/>
      <w:r>
        <w:t xml:space="preserve"> M., Patricio O., Luis L., Emilio R.</w:t>
      </w:r>
    </w:p>
    <w:p w:rsidR="00AD273D" w:rsidRDefault="00AD273D" w:rsidP="00AD273D">
      <w:pPr>
        <w:pStyle w:val="Prrafodelista"/>
        <w:jc w:val="both"/>
      </w:pPr>
      <w:r>
        <w:t>A considerar:</w:t>
      </w:r>
    </w:p>
    <w:p w:rsidR="00AD273D" w:rsidRDefault="002F7BB8" w:rsidP="002F7BB8">
      <w:pPr>
        <w:pStyle w:val="Prrafodelista"/>
        <w:numPr>
          <w:ilvl w:val="0"/>
          <w:numId w:val="9"/>
        </w:numPr>
        <w:jc w:val="both"/>
      </w:pPr>
      <w:r>
        <w:t>Falta empoderamiento de las dirigencias regionales, tanto en el manejo y resolución de las situaciones que se presentan, evitando derivar muchos de los casos al directorio nacional.</w:t>
      </w:r>
    </w:p>
    <w:p w:rsidR="002F7BB8" w:rsidRDefault="002F7BB8" w:rsidP="002F7BB8">
      <w:pPr>
        <w:pStyle w:val="Prrafodelista"/>
        <w:numPr>
          <w:ilvl w:val="0"/>
          <w:numId w:val="9"/>
        </w:numPr>
        <w:jc w:val="both"/>
      </w:pPr>
      <w:r>
        <w:t xml:space="preserve">Hacer uso del horario sindical por todos los dirigentes, sin necesidad de que éste les signifique dejar de cumplir sus labores, permitiéndoles realizar la labor </w:t>
      </w:r>
      <w:proofErr w:type="spellStart"/>
      <w:r>
        <w:t>dirigencial</w:t>
      </w:r>
      <w:proofErr w:type="spellEnd"/>
      <w:r>
        <w:t xml:space="preserve"> para la que fueron electos.</w:t>
      </w:r>
    </w:p>
    <w:p w:rsidR="002F7BB8" w:rsidRDefault="002F7BB8" w:rsidP="002F7BB8">
      <w:pPr>
        <w:pStyle w:val="Prrafodelista"/>
        <w:numPr>
          <w:ilvl w:val="0"/>
          <w:numId w:val="9"/>
        </w:numPr>
        <w:jc w:val="both"/>
      </w:pPr>
      <w:r>
        <w:t>Realizar asambleas informativas en regiones para empoderar a los socios.</w:t>
      </w:r>
    </w:p>
    <w:p w:rsidR="002F7BB8" w:rsidRDefault="002F7BB8" w:rsidP="002F7BB8">
      <w:pPr>
        <w:jc w:val="both"/>
      </w:pPr>
      <w:r>
        <w:t>2.-  PROTOCOLO</w:t>
      </w:r>
    </w:p>
    <w:p w:rsidR="002F7BB8" w:rsidRDefault="002F7BB8" w:rsidP="002F7BB8">
      <w:pPr>
        <w:jc w:val="both"/>
      </w:pPr>
      <w:r>
        <w:t>Se termina la revisión del documento de protocolo, y se envía a asesora jurídica para corrección en derecho.</w:t>
      </w:r>
    </w:p>
    <w:p w:rsidR="005F4445" w:rsidRDefault="005F4445" w:rsidP="002F7BB8">
      <w:pPr>
        <w:jc w:val="both"/>
      </w:pPr>
    </w:p>
    <w:p w:rsidR="005F4445" w:rsidRDefault="005F4445" w:rsidP="002F7BB8">
      <w:pPr>
        <w:jc w:val="both"/>
      </w:pPr>
    </w:p>
    <w:p w:rsidR="002F7BB8" w:rsidRDefault="002F7BB8" w:rsidP="002F7BB8">
      <w:pPr>
        <w:jc w:val="both"/>
      </w:pPr>
      <w:r>
        <w:lastRenderedPageBreak/>
        <w:t>3.- PROPUESTA:</w:t>
      </w:r>
    </w:p>
    <w:p w:rsidR="002F7BB8" w:rsidRDefault="002F7BB8" w:rsidP="002F7BB8">
      <w:pPr>
        <w:jc w:val="both"/>
      </w:pPr>
      <w:r>
        <w:t xml:space="preserve">Luis S. dirigente de </w:t>
      </w:r>
      <w:proofErr w:type="spellStart"/>
      <w:r>
        <w:t>Bío</w:t>
      </w:r>
      <w:proofErr w:type="spellEnd"/>
      <w:r>
        <w:t xml:space="preserve"> </w:t>
      </w:r>
      <w:proofErr w:type="spellStart"/>
      <w:r>
        <w:t>Bio</w:t>
      </w:r>
      <w:proofErr w:type="spellEnd"/>
      <w:r>
        <w:t>, presenta redacción para comenzar a elaborar un documento como normativa para el comportamiento de los dirigentes:</w:t>
      </w:r>
    </w:p>
    <w:p w:rsidR="002F7BB8" w:rsidRDefault="002F7BB8" w:rsidP="002F7BB8">
      <w:pPr>
        <w:jc w:val="both"/>
      </w:pPr>
      <w:r>
        <w:t>“Un dirigente podrá ser sujeto de promoción, sólo en los siguientes casos:</w:t>
      </w:r>
    </w:p>
    <w:p w:rsidR="002F7BB8" w:rsidRDefault="002F7BB8" w:rsidP="002F7BB8">
      <w:pPr>
        <w:pStyle w:val="Prrafodelista"/>
        <w:numPr>
          <w:ilvl w:val="0"/>
          <w:numId w:val="10"/>
        </w:numPr>
        <w:jc w:val="both"/>
      </w:pPr>
      <w:r>
        <w:t>Cuando se trate de un proceso de promoción regular (concurso, promoción interna),</w:t>
      </w:r>
    </w:p>
    <w:p w:rsidR="002F7BB8" w:rsidRDefault="002F7BB8" w:rsidP="002F7BB8">
      <w:pPr>
        <w:pStyle w:val="Prrafodelista"/>
        <w:numPr>
          <w:ilvl w:val="0"/>
          <w:numId w:val="10"/>
        </w:numPr>
        <w:jc w:val="both"/>
      </w:pPr>
      <w:r>
        <w:t>Cuando se trate de un proceso de homologación de carácter colectivo y que cuente con la aprobación de ANFUCHID,</w:t>
      </w:r>
    </w:p>
    <w:p w:rsidR="002F7BB8" w:rsidRDefault="002F7BB8" w:rsidP="002F7BB8">
      <w:pPr>
        <w:pStyle w:val="Prrafodelista"/>
        <w:numPr>
          <w:ilvl w:val="0"/>
          <w:numId w:val="10"/>
        </w:numPr>
        <w:jc w:val="both"/>
      </w:pPr>
      <w:r>
        <w:t>En caso de que un dirigente sea sujeto de promoción fuera de los procesos antes mencionados su carga quedará automáticamente suprimido y a disposición de la asamblea y el comité de ética de ANFUCHID según corresponda.</w:t>
      </w:r>
    </w:p>
    <w:p w:rsidR="002F7BB8" w:rsidRDefault="002F7BB8" w:rsidP="002F7BB8">
      <w:pPr>
        <w:jc w:val="both"/>
      </w:pPr>
      <w:r>
        <w:t>4.- ACUERDOS:</w:t>
      </w:r>
    </w:p>
    <w:p w:rsidR="002F7BB8" w:rsidRDefault="002F7BB8" w:rsidP="002F7BB8">
      <w:pPr>
        <w:jc w:val="both"/>
      </w:pPr>
      <w:r>
        <w:t>a) Definir respuesta a honorarios,</w:t>
      </w:r>
    </w:p>
    <w:p w:rsidR="002F7BB8" w:rsidRDefault="002F7BB8" w:rsidP="002F7BB8">
      <w:pPr>
        <w:jc w:val="both"/>
      </w:pPr>
      <w:r>
        <w:t>b) Informe en derecho de asesora jurídica que será transformado en comunicado para las regiones.</w:t>
      </w:r>
    </w:p>
    <w:p w:rsidR="005F4445" w:rsidRDefault="005F4445" w:rsidP="00637A7F"/>
    <w:p w:rsidR="00637A7F" w:rsidRDefault="00637A7F" w:rsidP="00637A7F">
      <w:bookmarkStart w:id="0" w:name="_GoBack"/>
      <w:bookmarkEnd w:id="0"/>
      <w:r>
        <w:t>PROGRAMA DÍA VIERNES 18 DE AGOSTO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1"/>
        <w:gridCol w:w="7027"/>
      </w:tblGrid>
      <w:tr w:rsidR="00637A7F" w:rsidRPr="00A638B5" w:rsidTr="005F4445">
        <w:trPr>
          <w:trHeight w:val="538"/>
        </w:trPr>
        <w:tc>
          <w:tcPr>
            <w:tcW w:w="1801" w:type="dxa"/>
          </w:tcPr>
          <w:p w:rsidR="00637A7F" w:rsidRPr="00A638B5" w:rsidRDefault="00637A7F" w:rsidP="00CC422D">
            <w:pPr>
              <w:spacing w:after="0" w:line="240" w:lineRule="auto"/>
              <w:jc w:val="center"/>
              <w:rPr>
                <w:sz w:val="36"/>
                <w:szCs w:val="36"/>
              </w:rPr>
            </w:pPr>
            <w:r w:rsidRPr="00A638B5">
              <w:rPr>
                <w:sz w:val="36"/>
                <w:szCs w:val="36"/>
              </w:rPr>
              <w:t>HORARIO</w:t>
            </w:r>
          </w:p>
        </w:tc>
        <w:tc>
          <w:tcPr>
            <w:tcW w:w="7027" w:type="dxa"/>
          </w:tcPr>
          <w:p w:rsidR="00637A7F" w:rsidRPr="00A638B5" w:rsidRDefault="00637A7F" w:rsidP="00CC422D">
            <w:pPr>
              <w:spacing w:after="0" w:line="240" w:lineRule="auto"/>
              <w:jc w:val="center"/>
              <w:rPr>
                <w:sz w:val="36"/>
                <w:szCs w:val="36"/>
              </w:rPr>
            </w:pPr>
            <w:r w:rsidRPr="00A638B5">
              <w:rPr>
                <w:sz w:val="36"/>
                <w:szCs w:val="36"/>
              </w:rPr>
              <w:t>TEMA</w:t>
            </w:r>
          </w:p>
        </w:tc>
      </w:tr>
      <w:tr w:rsidR="00637A7F" w:rsidRPr="00A638B5" w:rsidTr="005F4445">
        <w:tc>
          <w:tcPr>
            <w:tcW w:w="1801" w:type="dxa"/>
          </w:tcPr>
          <w:p w:rsidR="00637A7F" w:rsidRDefault="00637A7F" w:rsidP="00CC422D">
            <w:pPr>
              <w:spacing w:after="0" w:line="240" w:lineRule="auto"/>
            </w:pPr>
            <w:r>
              <w:t>08:30 - 09:00</w:t>
            </w:r>
          </w:p>
        </w:tc>
        <w:tc>
          <w:tcPr>
            <w:tcW w:w="7027" w:type="dxa"/>
          </w:tcPr>
          <w:p w:rsidR="00637A7F" w:rsidRDefault="00637A7F" w:rsidP="00CC422D">
            <w:pPr>
              <w:spacing w:after="0" w:line="240" w:lineRule="auto"/>
            </w:pPr>
            <w:r>
              <w:t>ACREDITACIÓN</w:t>
            </w:r>
          </w:p>
        </w:tc>
      </w:tr>
      <w:tr w:rsidR="00637A7F" w:rsidRPr="00A638B5" w:rsidTr="005F4445">
        <w:tc>
          <w:tcPr>
            <w:tcW w:w="1801" w:type="dxa"/>
          </w:tcPr>
          <w:p w:rsidR="00637A7F" w:rsidRPr="00A638B5" w:rsidRDefault="00637A7F" w:rsidP="00CC422D">
            <w:pPr>
              <w:spacing w:after="0" w:line="240" w:lineRule="auto"/>
            </w:pPr>
            <w:r>
              <w:t>09:00 - 18:3</w:t>
            </w:r>
            <w:r w:rsidRPr="00A638B5">
              <w:t>0</w:t>
            </w:r>
          </w:p>
        </w:tc>
        <w:tc>
          <w:tcPr>
            <w:tcW w:w="7027" w:type="dxa"/>
          </w:tcPr>
          <w:p w:rsidR="00637A7F" w:rsidRPr="00A638B5" w:rsidRDefault="00637A7F" w:rsidP="00CC422D">
            <w:pPr>
              <w:spacing w:after="0" w:line="240" w:lineRule="auto"/>
            </w:pPr>
            <w:r>
              <w:t>SEMINARIO DIRIGENCIAL</w:t>
            </w:r>
          </w:p>
        </w:tc>
      </w:tr>
    </w:tbl>
    <w:p w:rsidR="00637A7F" w:rsidRDefault="00637A7F" w:rsidP="00637A7F"/>
    <w:p w:rsidR="00FE3748" w:rsidRDefault="00FE3748" w:rsidP="00637A7F">
      <w:r>
        <w:t>DESARROLLO:</w:t>
      </w:r>
    </w:p>
    <w:p w:rsidR="00FE3748" w:rsidRDefault="00FE3748" w:rsidP="00FE3748">
      <w:pPr>
        <w:spacing w:after="0" w:line="240" w:lineRule="auto"/>
      </w:pPr>
      <w:r>
        <w:t>1.- COMISIÓN DE EDUCACIÓN:</w:t>
      </w:r>
    </w:p>
    <w:p w:rsidR="00FE3748" w:rsidRDefault="00FE3748" w:rsidP="00FE3748">
      <w:pPr>
        <w:spacing w:after="0" w:line="240" w:lineRule="auto"/>
      </w:pPr>
    </w:p>
    <w:p w:rsidR="00FE3748" w:rsidRDefault="00FE3748" w:rsidP="00FE3748">
      <w:pPr>
        <w:spacing w:after="0" w:line="240" w:lineRule="auto"/>
        <w:jc w:val="both"/>
      </w:pPr>
      <w:r>
        <w:t>El encargado de la comisión de educación presenta a la asamblea los proyectos para realizar jornadas de educación a las bases.</w:t>
      </w:r>
    </w:p>
    <w:p w:rsidR="00FE3748" w:rsidRDefault="00FE3748" w:rsidP="00FE3748">
      <w:pPr>
        <w:spacing w:after="0" w:line="240" w:lineRule="auto"/>
        <w:jc w:val="both"/>
      </w:pPr>
    </w:p>
    <w:p w:rsidR="00FE3748" w:rsidRDefault="00FE3748" w:rsidP="00FE3748">
      <w:pPr>
        <w:spacing w:after="0" w:line="240" w:lineRule="auto"/>
        <w:jc w:val="both"/>
      </w:pPr>
      <w:r>
        <w:t>2.- CONCLAVE:</w:t>
      </w:r>
    </w:p>
    <w:p w:rsidR="00FE3748" w:rsidRDefault="00FE3748" w:rsidP="00FE3748">
      <w:pPr>
        <w:spacing w:after="0" w:line="240" w:lineRule="auto"/>
        <w:jc w:val="both"/>
      </w:pPr>
    </w:p>
    <w:p w:rsidR="00FE3748" w:rsidRDefault="00FE3748" w:rsidP="00FE3748">
      <w:pPr>
        <w:spacing w:after="0" w:line="240" w:lineRule="auto"/>
        <w:jc w:val="both"/>
      </w:pPr>
      <w:r>
        <w:t>Continúa jornada de reflexión:</w:t>
      </w:r>
    </w:p>
    <w:p w:rsidR="00FE3748" w:rsidRDefault="00FE3748" w:rsidP="00FE3748">
      <w:pPr>
        <w:pStyle w:val="Prrafodelista"/>
        <w:numPr>
          <w:ilvl w:val="0"/>
          <w:numId w:val="8"/>
        </w:numPr>
        <w:spacing w:after="0" w:line="240" w:lineRule="auto"/>
        <w:jc w:val="both"/>
      </w:pPr>
      <w:r>
        <w:t>Planificación</w:t>
      </w:r>
    </w:p>
    <w:p w:rsidR="00FE3748" w:rsidRDefault="00FE3748" w:rsidP="00FE3748">
      <w:pPr>
        <w:pStyle w:val="Prrafodelista"/>
        <w:numPr>
          <w:ilvl w:val="0"/>
          <w:numId w:val="9"/>
        </w:numPr>
        <w:spacing w:after="0" w:line="240" w:lineRule="auto"/>
        <w:jc w:val="both"/>
      </w:pPr>
      <w:r>
        <w:t>Falta de planificación en cambio de gobierno,</w:t>
      </w:r>
    </w:p>
    <w:p w:rsidR="00FE3748" w:rsidRDefault="00FE3748" w:rsidP="00FE3748">
      <w:pPr>
        <w:pStyle w:val="Prrafodelista"/>
        <w:numPr>
          <w:ilvl w:val="0"/>
          <w:numId w:val="9"/>
        </w:numPr>
        <w:spacing w:after="0" w:line="240" w:lineRule="auto"/>
        <w:jc w:val="both"/>
      </w:pPr>
      <w:r>
        <w:t>Funcionamiento comisiones y</w:t>
      </w:r>
    </w:p>
    <w:p w:rsidR="00FE3748" w:rsidRDefault="00FE3748" w:rsidP="00FE3748">
      <w:pPr>
        <w:pStyle w:val="Prrafodelista"/>
        <w:numPr>
          <w:ilvl w:val="0"/>
          <w:numId w:val="9"/>
        </w:numPr>
        <w:spacing w:after="0" w:line="240" w:lineRule="auto"/>
        <w:jc w:val="both"/>
      </w:pPr>
      <w:r>
        <w:lastRenderedPageBreak/>
        <w:t>Plan de trabajo</w:t>
      </w:r>
    </w:p>
    <w:p w:rsidR="00FE3748" w:rsidRDefault="00FE3748" w:rsidP="00FE3748">
      <w:pPr>
        <w:spacing w:after="0" w:line="240" w:lineRule="auto"/>
        <w:ind w:left="720"/>
        <w:jc w:val="both"/>
      </w:pPr>
      <w:r>
        <w:t>Opinan</w:t>
      </w:r>
      <w:proofErr w:type="gramStart"/>
      <w:r>
        <w:t>:  Paulina</w:t>
      </w:r>
      <w:proofErr w:type="gramEnd"/>
      <w:r>
        <w:t xml:space="preserve"> G., Luis S., </w:t>
      </w:r>
      <w:proofErr w:type="spellStart"/>
      <w:r>
        <w:t>Nelsón</w:t>
      </w:r>
      <w:proofErr w:type="spellEnd"/>
      <w:r>
        <w:t xml:space="preserve"> Q., </w:t>
      </w:r>
      <w:proofErr w:type="spellStart"/>
      <w:r>
        <w:t>Nataly</w:t>
      </w:r>
      <w:proofErr w:type="spellEnd"/>
      <w:r>
        <w:t xml:space="preserve"> M., Sandra A., </w:t>
      </w:r>
      <w:proofErr w:type="spellStart"/>
      <w:r>
        <w:t>Nibaldo</w:t>
      </w:r>
      <w:proofErr w:type="spellEnd"/>
      <w:r>
        <w:t xml:space="preserve"> C., Patricio O., Álvaro M., Jorge J., Ricardo W., Dante G., Claudio P., Juan </w:t>
      </w:r>
      <w:proofErr w:type="spellStart"/>
      <w:r>
        <w:t>Fco</w:t>
      </w:r>
      <w:proofErr w:type="spellEnd"/>
      <w:r>
        <w:t>. C., Sergio Y., Arnaldo R., Fiorella G., Luis, Paulina A.</w:t>
      </w:r>
    </w:p>
    <w:p w:rsidR="00FE3748" w:rsidRDefault="00FE3748" w:rsidP="00FE3748">
      <w:pPr>
        <w:spacing w:after="0" w:line="240" w:lineRule="auto"/>
        <w:ind w:left="720"/>
        <w:jc w:val="both"/>
      </w:pPr>
      <w:r>
        <w:t>A considerar:</w:t>
      </w:r>
    </w:p>
    <w:p w:rsidR="00FE3748" w:rsidRDefault="00FE3748" w:rsidP="00FE3748">
      <w:pPr>
        <w:pStyle w:val="Prrafodelista"/>
        <w:numPr>
          <w:ilvl w:val="0"/>
          <w:numId w:val="9"/>
        </w:numPr>
        <w:spacing w:after="0" w:line="240" w:lineRule="auto"/>
        <w:jc w:val="both"/>
      </w:pPr>
      <w:r>
        <w:t>Comportamiento frente a malas prácticas de socios y/o dirigentes,</w:t>
      </w:r>
    </w:p>
    <w:p w:rsidR="00FE3748" w:rsidRDefault="00FE3748" w:rsidP="00FE3748">
      <w:pPr>
        <w:pStyle w:val="Prrafodelista"/>
        <w:numPr>
          <w:ilvl w:val="0"/>
          <w:numId w:val="9"/>
        </w:numPr>
        <w:spacing w:after="0" w:line="240" w:lineRule="auto"/>
        <w:jc w:val="both"/>
      </w:pPr>
      <w:r>
        <w:t>Profundizar la educación,</w:t>
      </w:r>
    </w:p>
    <w:p w:rsidR="00FE3748" w:rsidRDefault="00FE3748" w:rsidP="00FE3748">
      <w:pPr>
        <w:pStyle w:val="Prrafodelista"/>
        <w:numPr>
          <w:ilvl w:val="0"/>
          <w:numId w:val="9"/>
        </w:numPr>
        <w:spacing w:after="0" w:line="240" w:lineRule="auto"/>
        <w:jc w:val="both"/>
      </w:pPr>
      <w:r>
        <w:t>Elaborar plan de fortalecimiento,</w:t>
      </w:r>
    </w:p>
    <w:p w:rsidR="00FE3748" w:rsidRDefault="00FE3748" w:rsidP="00FE3748">
      <w:pPr>
        <w:pStyle w:val="Prrafodelista"/>
        <w:numPr>
          <w:ilvl w:val="0"/>
          <w:numId w:val="9"/>
        </w:numPr>
        <w:spacing w:after="0" w:line="240" w:lineRule="auto"/>
        <w:jc w:val="both"/>
      </w:pPr>
      <w:r>
        <w:t>Elaborar estrategia de protección para nuestros socios,</w:t>
      </w:r>
    </w:p>
    <w:p w:rsidR="00FE3748" w:rsidRDefault="00FE3748" w:rsidP="00FE3748">
      <w:pPr>
        <w:pStyle w:val="Prrafodelista"/>
        <w:numPr>
          <w:ilvl w:val="0"/>
          <w:numId w:val="9"/>
        </w:numPr>
        <w:spacing w:after="0" w:line="240" w:lineRule="auto"/>
        <w:jc w:val="both"/>
      </w:pPr>
      <w:r>
        <w:t>Reducir nivel de complacencia,</w:t>
      </w:r>
    </w:p>
    <w:p w:rsidR="00FE3748" w:rsidRDefault="00FE3748" w:rsidP="00FE3748">
      <w:pPr>
        <w:pStyle w:val="Prrafodelista"/>
        <w:numPr>
          <w:ilvl w:val="0"/>
          <w:numId w:val="9"/>
        </w:numPr>
        <w:spacing w:after="0" w:line="240" w:lineRule="auto"/>
        <w:jc w:val="both"/>
      </w:pPr>
      <w:r>
        <w:t>Realizar trabajo en base a plan transversal y conjunto con las regiones.</w:t>
      </w:r>
    </w:p>
    <w:p w:rsidR="00FE3748" w:rsidRDefault="00FE3748" w:rsidP="00FE3748">
      <w:pPr>
        <w:spacing w:after="0" w:line="240" w:lineRule="auto"/>
        <w:jc w:val="both"/>
      </w:pPr>
    </w:p>
    <w:p w:rsidR="00FE3748" w:rsidRDefault="00FE3748" w:rsidP="00FE3748">
      <w:pPr>
        <w:pStyle w:val="Prrafodelista"/>
        <w:numPr>
          <w:ilvl w:val="0"/>
          <w:numId w:val="8"/>
        </w:numPr>
        <w:spacing w:after="0" w:line="240" w:lineRule="auto"/>
        <w:jc w:val="both"/>
      </w:pPr>
      <w:r>
        <w:t xml:space="preserve">Comportamiento </w:t>
      </w:r>
      <w:r w:rsidR="003C16AF">
        <w:t>de Dirigentes</w:t>
      </w:r>
    </w:p>
    <w:p w:rsidR="00FE3748" w:rsidRDefault="00FE3748" w:rsidP="00FE3748">
      <w:pPr>
        <w:pStyle w:val="Prrafodelista"/>
        <w:spacing w:after="0" w:line="240" w:lineRule="auto"/>
        <w:jc w:val="both"/>
      </w:pPr>
      <w:r>
        <w:t>Opinan</w:t>
      </w:r>
      <w:proofErr w:type="gramStart"/>
      <w:r>
        <w:t xml:space="preserve">:  </w:t>
      </w:r>
      <w:proofErr w:type="spellStart"/>
      <w:r>
        <w:t>Nibaldo</w:t>
      </w:r>
      <w:proofErr w:type="spellEnd"/>
      <w:proofErr w:type="gramEnd"/>
      <w:r>
        <w:t xml:space="preserve"> C., Arnaldo R., Paulina G.</w:t>
      </w:r>
    </w:p>
    <w:p w:rsidR="00FE3748" w:rsidRDefault="00FE3748" w:rsidP="00FE3748">
      <w:pPr>
        <w:pStyle w:val="Prrafodelista"/>
        <w:spacing w:after="0" w:line="240" w:lineRule="auto"/>
        <w:jc w:val="both"/>
      </w:pPr>
      <w:r>
        <w:t xml:space="preserve">A considerar: </w:t>
      </w:r>
    </w:p>
    <w:p w:rsidR="00FE3748" w:rsidRDefault="003C16AF" w:rsidP="00FE3748">
      <w:pPr>
        <w:pStyle w:val="Prrafodelista"/>
        <w:numPr>
          <w:ilvl w:val="0"/>
          <w:numId w:val="9"/>
        </w:numPr>
        <w:spacing w:after="0" w:line="240" w:lineRule="auto"/>
        <w:jc w:val="both"/>
      </w:pPr>
      <w:r>
        <w:t>Aplica la capacitación e inducción a nuevos dirigentes</w:t>
      </w:r>
    </w:p>
    <w:p w:rsidR="003C16AF" w:rsidRDefault="003C16AF" w:rsidP="003C16AF">
      <w:pPr>
        <w:spacing w:after="0" w:line="240" w:lineRule="auto"/>
        <w:jc w:val="both"/>
      </w:pPr>
    </w:p>
    <w:p w:rsidR="003C16AF" w:rsidRDefault="003C16AF" w:rsidP="003C16AF">
      <w:pPr>
        <w:pStyle w:val="Prrafodelista"/>
        <w:numPr>
          <w:ilvl w:val="0"/>
          <w:numId w:val="8"/>
        </w:numPr>
        <w:spacing w:after="0" w:line="240" w:lineRule="auto"/>
        <w:jc w:val="both"/>
      </w:pPr>
      <w:r>
        <w:t>Independencia política ANFUCHID en directorios regionales y nacional</w:t>
      </w:r>
    </w:p>
    <w:p w:rsidR="003C16AF" w:rsidRDefault="003C16AF" w:rsidP="003C16AF">
      <w:pPr>
        <w:pStyle w:val="Prrafodelista"/>
        <w:spacing w:after="0" w:line="240" w:lineRule="auto"/>
        <w:jc w:val="both"/>
      </w:pPr>
      <w:r>
        <w:t>Opinan</w:t>
      </w:r>
      <w:proofErr w:type="gramStart"/>
      <w:r>
        <w:t>:  Jorge</w:t>
      </w:r>
      <w:proofErr w:type="gramEnd"/>
      <w:r>
        <w:t xml:space="preserve"> J., Fiorella G., Ricardo W., Aldo R., Paulina G., Luis L., Arnaldo R.</w:t>
      </w:r>
    </w:p>
    <w:p w:rsidR="003C16AF" w:rsidRDefault="003C16AF" w:rsidP="003C16AF">
      <w:pPr>
        <w:pStyle w:val="Prrafodelista"/>
        <w:spacing w:after="0" w:line="240" w:lineRule="auto"/>
        <w:jc w:val="both"/>
      </w:pPr>
      <w:r>
        <w:t>A considerar:</w:t>
      </w:r>
    </w:p>
    <w:p w:rsidR="003C16AF" w:rsidRDefault="003C16AF" w:rsidP="003C16AF">
      <w:pPr>
        <w:pStyle w:val="Prrafodelista"/>
        <w:numPr>
          <w:ilvl w:val="0"/>
          <w:numId w:val="9"/>
        </w:numPr>
        <w:spacing w:after="0" w:line="240" w:lineRule="auto"/>
        <w:jc w:val="both"/>
      </w:pPr>
      <w:r>
        <w:t>Mantener la independencia del cargo en el caso de los dirigentes.</w:t>
      </w:r>
    </w:p>
    <w:p w:rsidR="005F4445" w:rsidRDefault="005F4445" w:rsidP="003C16AF">
      <w:pPr>
        <w:spacing w:after="0" w:line="240" w:lineRule="auto"/>
        <w:jc w:val="both"/>
      </w:pPr>
    </w:p>
    <w:p w:rsidR="005F4445" w:rsidRDefault="005F4445" w:rsidP="003C16AF">
      <w:pPr>
        <w:spacing w:after="0" w:line="240" w:lineRule="auto"/>
        <w:jc w:val="both"/>
      </w:pPr>
      <w:r>
        <w:t>3.- ACUERDOS:</w:t>
      </w:r>
    </w:p>
    <w:p w:rsidR="005F4445" w:rsidRDefault="005F4445" w:rsidP="003C16AF">
      <w:pPr>
        <w:spacing w:after="0" w:line="240" w:lineRule="auto"/>
        <w:jc w:val="both"/>
      </w:pPr>
    </w:p>
    <w:p w:rsidR="005F4445" w:rsidRDefault="005F4445" w:rsidP="003C16AF">
      <w:pPr>
        <w:spacing w:after="0" w:line="240" w:lineRule="auto"/>
        <w:jc w:val="both"/>
      </w:pPr>
      <w:r>
        <w:t>a) Elaboración de formato para inducción,  a entregar con fecha 20/09/2017, creado por Álvaro M.</w:t>
      </w:r>
    </w:p>
    <w:p w:rsidR="005F4445" w:rsidRDefault="005F4445" w:rsidP="003C16AF">
      <w:pPr>
        <w:spacing w:after="0" w:line="240" w:lineRule="auto"/>
        <w:jc w:val="both"/>
      </w:pPr>
      <w:r>
        <w:t>b) Documento Política comunicacional, a entregar con fecha 20/09/2017, por Maximiliano S.</w:t>
      </w:r>
    </w:p>
    <w:p w:rsidR="005F4445" w:rsidRDefault="005F4445" w:rsidP="003C16AF">
      <w:pPr>
        <w:spacing w:after="0" w:line="240" w:lineRule="auto"/>
        <w:jc w:val="both"/>
      </w:pPr>
      <w:r>
        <w:t>c) Creación de comisión para elaborar documento normativo y ético del dirigente, lo integran:</w:t>
      </w:r>
    </w:p>
    <w:p w:rsidR="005F4445" w:rsidRDefault="005F4445" w:rsidP="003C16AF">
      <w:pPr>
        <w:spacing w:after="0" w:line="240" w:lineRule="auto"/>
        <w:jc w:val="both"/>
      </w:pPr>
      <w:r>
        <w:t xml:space="preserve">- Sergio </w:t>
      </w:r>
      <w:proofErr w:type="spellStart"/>
      <w:r>
        <w:t>Yañez</w:t>
      </w:r>
      <w:proofErr w:type="spellEnd"/>
      <w:r>
        <w:t>,</w:t>
      </w:r>
      <w:r>
        <w:tab/>
      </w:r>
      <w:r>
        <w:tab/>
        <w:t>- Luis Silva,</w:t>
      </w:r>
      <w:r>
        <w:tab/>
      </w:r>
      <w:r>
        <w:tab/>
        <w:t>- Mario Marín</w:t>
      </w:r>
    </w:p>
    <w:p w:rsidR="005F4445" w:rsidRDefault="005F4445" w:rsidP="003C16AF">
      <w:pPr>
        <w:spacing w:after="0" w:line="240" w:lineRule="auto"/>
        <w:jc w:val="both"/>
      </w:pPr>
      <w:r>
        <w:t>- Dante Gil,</w:t>
      </w:r>
      <w:r>
        <w:tab/>
      </w:r>
      <w:r>
        <w:tab/>
        <w:t>- Aldo Reyes,</w:t>
      </w:r>
      <w:r>
        <w:tab/>
      </w:r>
      <w:r>
        <w:tab/>
        <w:t>- Paulina Gutiérrez.</w:t>
      </w:r>
    </w:p>
    <w:p w:rsidR="005F4445" w:rsidRDefault="005F4445" w:rsidP="003C16AF">
      <w:pPr>
        <w:spacing w:after="0" w:line="240" w:lineRule="auto"/>
        <w:jc w:val="both"/>
      </w:pPr>
    </w:p>
    <w:p w:rsidR="005F4445" w:rsidRDefault="005F4445" w:rsidP="003C16AF">
      <w:pPr>
        <w:spacing w:after="0" w:line="240" w:lineRule="auto"/>
        <w:jc w:val="both"/>
      </w:pPr>
      <w:r>
        <w:t>4.- AVISOS CORTOS:</w:t>
      </w:r>
    </w:p>
    <w:p w:rsidR="005F4445" w:rsidRDefault="005F4445" w:rsidP="003C16AF">
      <w:pPr>
        <w:spacing w:after="0" w:line="240" w:lineRule="auto"/>
        <w:jc w:val="both"/>
      </w:pPr>
    </w:p>
    <w:p w:rsidR="005F4445" w:rsidRDefault="005F4445" w:rsidP="005F4445">
      <w:pPr>
        <w:pStyle w:val="Prrafodelista"/>
        <w:numPr>
          <w:ilvl w:val="0"/>
          <w:numId w:val="11"/>
        </w:numPr>
        <w:spacing w:after="0" w:line="240" w:lineRule="auto"/>
        <w:jc w:val="both"/>
      </w:pPr>
      <w:r>
        <w:t>Rendiciones de Cuentas Pendientes</w:t>
      </w:r>
    </w:p>
    <w:p w:rsidR="005F4445" w:rsidRDefault="005F4445" w:rsidP="005F4445">
      <w:pPr>
        <w:pStyle w:val="Prrafodelista"/>
        <w:numPr>
          <w:ilvl w:val="0"/>
          <w:numId w:val="11"/>
        </w:numPr>
        <w:spacing w:after="0" w:line="240" w:lineRule="auto"/>
        <w:jc w:val="both"/>
      </w:pPr>
      <w:r>
        <w:t>Ministros de Fe</w:t>
      </w:r>
    </w:p>
    <w:p w:rsidR="005F4445" w:rsidRDefault="005F4445" w:rsidP="005F4445">
      <w:pPr>
        <w:pStyle w:val="Prrafodelista"/>
        <w:spacing w:after="0" w:line="240" w:lineRule="auto"/>
        <w:jc w:val="both"/>
      </w:pPr>
    </w:p>
    <w:p w:rsidR="003C16AF" w:rsidRDefault="003C16AF" w:rsidP="003C16AF">
      <w:pPr>
        <w:spacing w:after="0" w:line="240" w:lineRule="auto"/>
        <w:ind w:left="720"/>
        <w:jc w:val="both"/>
      </w:pPr>
    </w:p>
    <w:sectPr w:rsidR="003C16AF" w:rsidSect="00637A7F">
      <w:headerReference w:type="default" r:id="rId8"/>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837" w:rsidRDefault="00182837" w:rsidP="005F4445">
      <w:pPr>
        <w:spacing w:after="0" w:line="240" w:lineRule="auto"/>
      </w:pPr>
      <w:r>
        <w:separator/>
      </w:r>
    </w:p>
  </w:endnote>
  <w:endnote w:type="continuationSeparator" w:id="0">
    <w:p w:rsidR="00182837" w:rsidRDefault="00182837" w:rsidP="005F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837" w:rsidRDefault="00182837" w:rsidP="005F4445">
      <w:pPr>
        <w:spacing w:after="0" w:line="240" w:lineRule="auto"/>
      </w:pPr>
      <w:r>
        <w:separator/>
      </w:r>
    </w:p>
  </w:footnote>
  <w:footnote w:type="continuationSeparator" w:id="0">
    <w:p w:rsidR="00182837" w:rsidRDefault="00182837" w:rsidP="005F4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445" w:rsidRDefault="005F4445">
    <w:pPr>
      <w:pStyle w:val="Encabezado"/>
    </w:pPr>
    <w:r>
      <w:rPr>
        <w:noProof/>
        <w:lang w:eastAsia="es-CL"/>
      </w:rPr>
      <w:drawing>
        <wp:inline distT="0" distB="0" distL="0" distR="0" wp14:anchorId="4F57F506" wp14:editId="7C5FC3B6">
          <wp:extent cx="543052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0520" cy="1066800"/>
                  </a:xfrm>
                  <a:prstGeom prst="rect">
                    <a:avLst/>
                  </a:prstGeom>
                  <a:noFill/>
                  <a:ln>
                    <a:noFill/>
                  </a:ln>
                </pic:spPr>
              </pic:pic>
            </a:graphicData>
          </a:graphic>
        </wp:inline>
      </w:drawing>
    </w:r>
  </w:p>
  <w:p w:rsidR="005F4445" w:rsidRDefault="005F44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1C53"/>
    <w:multiLevelType w:val="hybridMultilevel"/>
    <w:tmpl w:val="E9F64A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BC9289C"/>
    <w:multiLevelType w:val="hybridMultilevel"/>
    <w:tmpl w:val="B9F2EA3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6A37DF"/>
    <w:multiLevelType w:val="hybridMultilevel"/>
    <w:tmpl w:val="BE6EF87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6517DAB"/>
    <w:multiLevelType w:val="hybridMultilevel"/>
    <w:tmpl w:val="94FAD3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3BF39E8"/>
    <w:multiLevelType w:val="hybridMultilevel"/>
    <w:tmpl w:val="112055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1A743B0"/>
    <w:multiLevelType w:val="hybridMultilevel"/>
    <w:tmpl w:val="F68ACFB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9346AAE"/>
    <w:multiLevelType w:val="hybridMultilevel"/>
    <w:tmpl w:val="60088C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F3D71E2"/>
    <w:multiLevelType w:val="hybridMultilevel"/>
    <w:tmpl w:val="58A2CB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FDA6FFE"/>
    <w:multiLevelType w:val="hybridMultilevel"/>
    <w:tmpl w:val="5944DC56"/>
    <w:lvl w:ilvl="0" w:tplc="7DC0C18A">
      <w:start w:val="1"/>
      <w:numFmt w:val="bullet"/>
      <w:lvlText w:val="-"/>
      <w:lvlJc w:val="left"/>
      <w:pPr>
        <w:ind w:left="1080" w:hanging="360"/>
      </w:pPr>
      <w:rPr>
        <w:rFonts w:ascii="Calibri" w:eastAsia="Calibr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6696647C"/>
    <w:multiLevelType w:val="hybridMultilevel"/>
    <w:tmpl w:val="84C8883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89E4BE9"/>
    <w:multiLevelType w:val="hybridMultilevel"/>
    <w:tmpl w:val="6F0C90D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9"/>
  </w:num>
  <w:num w:numId="6">
    <w:abstractNumId w:val="4"/>
  </w:num>
  <w:num w:numId="7">
    <w:abstractNumId w:val="3"/>
  </w:num>
  <w:num w:numId="8">
    <w:abstractNumId w:val="10"/>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05"/>
    <w:rsid w:val="000361C9"/>
    <w:rsid w:val="00061BF9"/>
    <w:rsid w:val="00094A51"/>
    <w:rsid w:val="000A7987"/>
    <w:rsid w:val="000F3FDB"/>
    <w:rsid w:val="00182837"/>
    <w:rsid w:val="00190778"/>
    <w:rsid w:val="00201547"/>
    <w:rsid w:val="00216D7F"/>
    <w:rsid w:val="00225E90"/>
    <w:rsid w:val="002E51DA"/>
    <w:rsid w:val="002F7BB8"/>
    <w:rsid w:val="003336E0"/>
    <w:rsid w:val="003C16AF"/>
    <w:rsid w:val="003F556D"/>
    <w:rsid w:val="0041522D"/>
    <w:rsid w:val="0058618E"/>
    <w:rsid w:val="00594933"/>
    <w:rsid w:val="005976F7"/>
    <w:rsid w:val="005C65EB"/>
    <w:rsid w:val="005C6A07"/>
    <w:rsid w:val="005F4445"/>
    <w:rsid w:val="00633DC2"/>
    <w:rsid w:val="00637A7F"/>
    <w:rsid w:val="00661019"/>
    <w:rsid w:val="0066742A"/>
    <w:rsid w:val="006B0788"/>
    <w:rsid w:val="006D3224"/>
    <w:rsid w:val="006D4A8A"/>
    <w:rsid w:val="007072D4"/>
    <w:rsid w:val="007952E7"/>
    <w:rsid w:val="007D1EDD"/>
    <w:rsid w:val="00856969"/>
    <w:rsid w:val="0087244B"/>
    <w:rsid w:val="008945A3"/>
    <w:rsid w:val="008A695B"/>
    <w:rsid w:val="009D561B"/>
    <w:rsid w:val="00A41A8C"/>
    <w:rsid w:val="00A638B5"/>
    <w:rsid w:val="00A7712D"/>
    <w:rsid w:val="00A855DD"/>
    <w:rsid w:val="00AA59B9"/>
    <w:rsid w:val="00AB2505"/>
    <w:rsid w:val="00AB2F37"/>
    <w:rsid w:val="00AC0B91"/>
    <w:rsid w:val="00AD273D"/>
    <w:rsid w:val="00B34434"/>
    <w:rsid w:val="00B7073E"/>
    <w:rsid w:val="00B73513"/>
    <w:rsid w:val="00C04FD9"/>
    <w:rsid w:val="00C16D88"/>
    <w:rsid w:val="00C37E22"/>
    <w:rsid w:val="00C60DBA"/>
    <w:rsid w:val="00C95E3A"/>
    <w:rsid w:val="00CF3868"/>
    <w:rsid w:val="00D07518"/>
    <w:rsid w:val="00D917DC"/>
    <w:rsid w:val="00E074D1"/>
    <w:rsid w:val="00E256AD"/>
    <w:rsid w:val="00E6322C"/>
    <w:rsid w:val="00E83C5D"/>
    <w:rsid w:val="00EA7E96"/>
    <w:rsid w:val="00EC6CE2"/>
    <w:rsid w:val="00EE6C28"/>
    <w:rsid w:val="00F27E1F"/>
    <w:rsid w:val="00F5059F"/>
    <w:rsid w:val="00F63D44"/>
    <w:rsid w:val="00FA7FDA"/>
    <w:rsid w:val="00FB2203"/>
    <w:rsid w:val="00FE374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7097CD-86A0-42A8-903C-A24C646D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2A"/>
    <w:pPr>
      <w:spacing w:after="200" w:line="276" w:lineRule="auto"/>
    </w:pPr>
    <w:rPr>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AB25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B2505"/>
    <w:rPr>
      <w:rFonts w:ascii="Tahoma" w:hAnsi="Tahoma" w:cs="Tahoma"/>
      <w:sz w:val="16"/>
      <w:szCs w:val="16"/>
    </w:rPr>
  </w:style>
  <w:style w:type="table" w:styleId="Tablaconcuadrcula">
    <w:name w:val="Table Grid"/>
    <w:basedOn w:val="Tablanormal"/>
    <w:uiPriority w:val="99"/>
    <w:rsid w:val="00AB25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7072D4"/>
    <w:rPr>
      <w:b/>
      <w:bCs/>
    </w:rPr>
  </w:style>
  <w:style w:type="paragraph" w:styleId="Prrafodelista">
    <w:name w:val="List Paragraph"/>
    <w:basedOn w:val="Normal"/>
    <w:uiPriority w:val="34"/>
    <w:qFormat/>
    <w:rsid w:val="00C95E3A"/>
    <w:pPr>
      <w:ind w:left="720"/>
      <w:contextualSpacing/>
    </w:pPr>
  </w:style>
  <w:style w:type="paragraph" w:styleId="Encabezado">
    <w:name w:val="header"/>
    <w:basedOn w:val="Normal"/>
    <w:link w:val="EncabezadoCar"/>
    <w:uiPriority w:val="99"/>
    <w:unhideWhenUsed/>
    <w:rsid w:val="005F44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4445"/>
    <w:rPr>
      <w:lang w:val="es-CL" w:eastAsia="en-US"/>
    </w:rPr>
  </w:style>
  <w:style w:type="paragraph" w:styleId="Piedepgina">
    <w:name w:val="footer"/>
    <w:basedOn w:val="Normal"/>
    <w:link w:val="PiedepginaCar"/>
    <w:uiPriority w:val="99"/>
    <w:unhideWhenUsed/>
    <w:rsid w:val="005F44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4445"/>
    <w:rPr>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1741</Words>
  <Characters>9578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ANFUCHID</dc:creator>
  <cp:keywords/>
  <dc:description/>
  <cp:lastModifiedBy>Paulina Gutierrez Pacheco</cp:lastModifiedBy>
  <cp:revision>4</cp:revision>
  <cp:lastPrinted>2014-04-07T13:07:00Z</cp:lastPrinted>
  <dcterms:created xsi:type="dcterms:W3CDTF">2017-08-21T15:20:00Z</dcterms:created>
  <dcterms:modified xsi:type="dcterms:W3CDTF">2017-08-21T16:22:00Z</dcterms:modified>
</cp:coreProperties>
</file>